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6" w:rsidRDefault="00512366" w:rsidP="00F70F0A">
      <w:pPr>
        <w:pStyle w:val="Titel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-468630</wp:posOffset>
            </wp:positionV>
            <wp:extent cx="2042160" cy="579120"/>
            <wp:effectExtent l="0" t="0" r="0" b="0"/>
            <wp:wrapNone/>
            <wp:docPr id="1" name="Рисунок 1" descr="\\Fileserver\bjuro\реклама-буклеты-сайт-лого\drb logo 2012\logo_green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bjuro\реклама-буклеты-сайт-лого\drb logo 2012\logo_green_for_l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FFB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-586740</wp:posOffset>
            </wp:positionV>
            <wp:extent cx="1433195" cy="447675"/>
            <wp:effectExtent l="19050" t="0" r="0" b="0"/>
            <wp:wrapNone/>
            <wp:docPr id="6" name="Рисунок 1" descr="C:\Documents and Settings\bildung\Рабочий стол\logo[CRV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dung\Рабочий стол\logo[CRV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006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-472440</wp:posOffset>
            </wp:positionV>
            <wp:extent cx="828675" cy="828675"/>
            <wp:effectExtent l="95250" t="76200" r="9525" b="0"/>
            <wp:wrapNone/>
            <wp:docPr id="4" name="Рисунок 2" descr="http://www.dittchenbuehne.de/images/Wappen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ttchenbuehne.de/images/WappenKlei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F70F0A" w:rsidRDefault="00F70F0A" w:rsidP="00F70F0A">
      <w:pPr>
        <w:pStyle w:val="Titel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 – РЕЛИЗ</w:t>
      </w:r>
    </w:p>
    <w:p w:rsidR="00512366" w:rsidRDefault="00512366" w:rsidP="00F70F0A">
      <w:pPr>
        <w:pStyle w:val="Titel"/>
        <w:ind w:right="142"/>
        <w:rPr>
          <w:rFonts w:ascii="Arial" w:hAnsi="Arial" w:cs="Arial"/>
          <w:sz w:val="24"/>
          <w:szCs w:val="24"/>
        </w:rPr>
      </w:pPr>
    </w:p>
    <w:p w:rsidR="00F70F0A" w:rsidRDefault="00F70F0A" w:rsidP="00F70F0A">
      <w:pPr>
        <w:pStyle w:val="Titel"/>
        <w:ind w:right="142"/>
        <w:rPr>
          <w:rFonts w:ascii="Arial" w:hAnsi="Arial" w:cs="Arial"/>
          <w:b w:val="0"/>
          <w:sz w:val="2"/>
          <w:szCs w:val="24"/>
        </w:rPr>
      </w:pPr>
    </w:p>
    <w:p w:rsidR="00734112" w:rsidRPr="00734112" w:rsidRDefault="00F70F0A" w:rsidP="00EA69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</w:rPr>
      </w:pPr>
      <w:r w:rsidRPr="00734112">
        <w:rPr>
          <w:rFonts w:ascii="Arial" w:hAnsi="Arial" w:cs="Arial"/>
          <w:color w:val="000000"/>
          <w:sz w:val="24"/>
        </w:rPr>
        <w:t xml:space="preserve">Фонд поддержки и развития русско-немецких отношений </w:t>
      </w:r>
    </w:p>
    <w:p w:rsidR="00F70F0A" w:rsidRPr="00734112" w:rsidRDefault="00F70F0A" w:rsidP="00EA69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</w:rPr>
      </w:pPr>
      <w:r w:rsidRPr="00734112">
        <w:rPr>
          <w:rFonts w:ascii="Arial" w:hAnsi="Arial" w:cs="Arial"/>
          <w:color w:val="000000"/>
          <w:sz w:val="24"/>
        </w:rPr>
        <w:t xml:space="preserve"> «Русско-немецкий Центр встреч Санкт-Петербурга»</w:t>
      </w:r>
      <w:r w:rsidR="00EA6981" w:rsidRPr="00734112">
        <w:rPr>
          <w:rFonts w:ascii="Arial" w:hAnsi="Arial" w:cs="Arial"/>
          <w:color w:val="000000"/>
          <w:sz w:val="24"/>
        </w:rPr>
        <w:t>,</w:t>
      </w:r>
    </w:p>
    <w:p w:rsidR="00EA6981" w:rsidRPr="00734112" w:rsidRDefault="003C4745" w:rsidP="00EA69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0"/>
        </w:rPr>
      </w:pPr>
      <w:r w:rsidRPr="00734112">
        <w:rPr>
          <w:rFonts w:ascii="Arial" w:hAnsi="Arial" w:cs="Arial"/>
          <w:color w:val="000000"/>
          <w:sz w:val="24"/>
          <w:szCs w:val="20"/>
        </w:rPr>
        <w:t>СПб ГБУ «Дом молодежи «Рекорд»</w:t>
      </w:r>
      <w:r w:rsidR="00EA6981" w:rsidRPr="00734112">
        <w:rPr>
          <w:rFonts w:ascii="Arial" w:hAnsi="Arial" w:cs="Arial"/>
          <w:color w:val="000000"/>
          <w:sz w:val="24"/>
          <w:szCs w:val="20"/>
        </w:rPr>
        <w:t>»</w:t>
      </w:r>
    </w:p>
    <w:p w:rsidR="00734112" w:rsidRDefault="00F70F0A" w:rsidP="00F70F0A">
      <w:pPr>
        <w:pStyle w:val="Titel"/>
        <w:ind w:right="142"/>
        <w:rPr>
          <w:rFonts w:ascii="Arial" w:hAnsi="Arial" w:cs="Arial"/>
          <w:b w:val="0"/>
          <w:sz w:val="24"/>
          <w:szCs w:val="24"/>
        </w:rPr>
      </w:pPr>
      <w:r w:rsidRPr="00734112">
        <w:rPr>
          <w:rFonts w:ascii="Arial" w:hAnsi="Arial" w:cs="Arial"/>
          <w:b w:val="0"/>
          <w:sz w:val="24"/>
          <w:szCs w:val="24"/>
        </w:rPr>
        <w:t xml:space="preserve">и </w:t>
      </w:r>
    </w:p>
    <w:p w:rsidR="00F70F0A" w:rsidRPr="00734112" w:rsidRDefault="00F70F0A" w:rsidP="00F70F0A">
      <w:pPr>
        <w:pStyle w:val="Titel"/>
        <w:ind w:right="142"/>
        <w:rPr>
          <w:rFonts w:ascii="Arial" w:hAnsi="Arial" w:cs="Arial"/>
          <w:b w:val="0"/>
          <w:sz w:val="24"/>
          <w:szCs w:val="24"/>
        </w:rPr>
      </w:pPr>
      <w:r w:rsidRPr="00734112">
        <w:rPr>
          <w:rFonts w:ascii="Arial" w:hAnsi="Arial" w:cs="Arial"/>
          <w:b w:val="0"/>
          <w:sz w:val="24"/>
          <w:szCs w:val="24"/>
        </w:rPr>
        <w:t>О</w:t>
      </w:r>
      <w:r w:rsidR="00734112">
        <w:rPr>
          <w:rFonts w:ascii="Arial" w:hAnsi="Arial" w:cs="Arial"/>
          <w:b w:val="0"/>
          <w:sz w:val="24"/>
          <w:szCs w:val="24"/>
        </w:rPr>
        <w:t xml:space="preserve">О </w:t>
      </w:r>
      <w:r w:rsidRPr="00734112">
        <w:rPr>
          <w:rFonts w:ascii="Arial" w:hAnsi="Arial" w:cs="Arial"/>
          <w:b w:val="0"/>
          <w:sz w:val="24"/>
          <w:szCs w:val="24"/>
        </w:rPr>
        <w:t>«</w:t>
      </w:r>
      <w:r w:rsidRPr="00734112">
        <w:rPr>
          <w:rFonts w:ascii="Arial" w:hAnsi="Arial" w:cs="Arial"/>
          <w:b w:val="0"/>
          <w:sz w:val="24"/>
          <w:szCs w:val="24"/>
          <w:lang w:val="en-US"/>
        </w:rPr>
        <w:t>Forum</w:t>
      </w:r>
      <w:r w:rsidRPr="0073411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34112">
        <w:rPr>
          <w:rFonts w:ascii="Arial" w:hAnsi="Arial" w:cs="Arial"/>
          <w:b w:val="0"/>
          <w:sz w:val="24"/>
          <w:szCs w:val="24"/>
          <w:lang w:val="en-US"/>
        </w:rPr>
        <w:t>Baltikum</w:t>
      </w:r>
      <w:proofErr w:type="spellEnd"/>
      <w:r w:rsidRPr="00734112">
        <w:rPr>
          <w:rFonts w:ascii="Arial" w:hAnsi="Arial" w:cs="Arial"/>
          <w:b w:val="0"/>
          <w:sz w:val="24"/>
          <w:szCs w:val="24"/>
        </w:rPr>
        <w:t xml:space="preserve"> – </w:t>
      </w:r>
      <w:proofErr w:type="spellStart"/>
      <w:r w:rsidRPr="00734112">
        <w:rPr>
          <w:rFonts w:ascii="Arial" w:hAnsi="Arial" w:cs="Arial"/>
          <w:b w:val="0"/>
          <w:sz w:val="24"/>
          <w:szCs w:val="24"/>
          <w:lang w:val="en-US"/>
        </w:rPr>
        <w:t>Dittchenbuehne</w:t>
      </w:r>
      <w:proofErr w:type="spellEnd"/>
      <w:r w:rsidRPr="00734112">
        <w:rPr>
          <w:rFonts w:ascii="Arial" w:hAnsi="Arial" w:cs="Arial"/>
          <w:b w:val="0"/>
          <w:sz w:val="24"/>
          <w:szCs w:val="24"/>
        </w:rPr>
        <w:t xml:space="preserve">» </w:t>
      </w:r>
      <w:r w:rsidRPr="00734112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734112">
        <w:rPr>
          <w:rFonts w:ascii="Arial" w:hAnsi="Arial" w:cs="Arial"/>
          <w:b w:val="0"/>
          <w:sz w:val="24"/>
          <w:szCs w:val="24"/>
        </w:rPr>
        <w:t>.</w:t>
      </w:r>
      <w:r w:rsidRPr="00734112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734112">
        <w:rPr>
          <w:rFonts w:ascii="Arial" w:hAnsi="Arial" w:cs="Arial"/>
          <w:b w:val="0"/>
          <w:sz w:val="24"/>
          <w:szCs w:val="24"/>
        </w:rPr>
        <w:t>. из г. Эльмсхорна</w:t>
      </w:r>
    </w:p>
    <w:p w:rsidR="00F70F0A" w:rsidRDefault="00F70F0A" w:rsidP="00F70F0A">
      <w:pPr>
        <w:pStyle w:val="Titel"/>
        <w:ind w:right="142"/>
        <w:rPr>
          <w:rFonts w:ascii="Arial" w:hAnsi="Arial" w:cs="Arial"/>
          <w:b w:val="0"/>
          <w:i/>
          <w:sz w:val="4"/>
          <w:szCs w:val="24"/>
        </w:rPr>
      </w:pPr>
    </w:p>
    <w:p w:rsidR="00734112" w:rsidRDefault="00734112" w:rsidP="00F70F0A">
      <w:pPr>
        <w:pStyle w:val="Titel"/>
        <w:ind w:right="142"/>
        <w:rPr>
          <w:rFonts w:ascii="Arial" w:hAnsi="Arial" w:cs="Arial"/>
          <w:b w:val="0"/>
          <w:i/>
          <w:sz w:val="24"/>
          <w:szCs w:val="24"/>
        </w:rPr>
      </w:pPr>
    </w:p>
    <w:p w:rsidR="00734112" w:rsidRDefault="00F70F0A" w:rsidP="00F70F0A">
      <w:pPr>
        <w:pStyle w:val="Titel"/>
        <w:ind w:right="142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приглашают </w:t>
      </w:r>
      <w:r w:rsidR="00606547">
        <w:rPr>
          <w:rFonts w:ascii="Arial" w:hAnsi="Arial" w:cs="Arial"/>
          <w:i/>
          <w:sz w:val="24"/>
          <w:szCs w:val="24"/>
        </w:rPr>
        <w:t>22</w:t>
      </w:r>
      <w:r w:rsidR="00734112" w:rsidRPr="00EA6981">
        <w:rPr>
          <w:rFonts w:ascii="Arial" w:hAnsi="Arial" w:cs="Arial"/>
          <w:i/>
          <w:sz w:val="24"/>
          <w:szCs w:val="24"/>
        </w:rPr>
        <w:t xml:space="preserve"> октября 201</w:t>
      </w:r>
      <w:r w:rsidR="00606547">
        <w:rPr>
          <w:rFonts w:ascii="Arial" w:hAnsi="Arial" w:cs="Arial"/>
          <w:i/>
          <w:sz w:val="24"/>
          <w:szCs w:val="24"/>
        </w:rPr>
        <w:t xml:space="preserve">6 </w:t>
      </w:r>
      <w:r w:rsidR="00734112" w:rsidRPr="00EA6981">
        <w:rPr>
          <w:rFonts w:ascii="Arial" w:hAnsi="Arial" w:cs="Arial"/>
          <w:i/>
          <w:sz w:val="24"/>
          <w:szCs w:val="24"/>
        </w:rPr>
        <w:t>года в 1</w:t>
      </w:r>
      <w:r w:rsidR="00512366">
        <w:rPr>
          <w:rFonts w:ascii="Arial" w:hAnsi="Arial" w:cs="Arial"/>
          <w:i/>
          <w:sz w:val="24"/>
          <w:szCs w:val="24"/>
        </w:rPr>
        <w:t>8</w:t>
      </w:r>
      <w:r w:rsidR="00734112" w:rsidRPr="00EA6981">
        <w:rPr>
          <w:rFonts w:ascii="Arial" w:hAnsi="Arial" w:cs="Arial"/>
          <w:i/>
          <w:sz w:val="24"/>
          <w:szCs w:val="24"/>
        </w:rPr>
        <w:t>.00 часов</w:t>
      </w:r>
      <w:r w:rsidR="00734112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734112" w:rsidRDefault="00F70F0A" w:rsidP="00734112">
      <w:pPr>
        <w:pStyle w:val="Titel"/>
        <w:ind w:right="142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на спектакль на немецком языке</w:t>
      </w:r>
      <w:r w:rsidR="00EA6981">
        <w:rPr>
          <w:rFonts w:ascii="Arial" w:hAnsi="Arial" w:cs="Arial"/>
          <w:b w:val="0"/>
          <w:i/>
          <w:sz w:val="24"/>
          <w:szCs w:val="24"/>
        </w:rPr>
        <w:t xml:space="preserve"> (</w:t>
      </w:r>
      <w:r>
        <w:rPr>
          <w:rFonts w:ascii="Arial" w:hAnsi="Arial" w:cs="Arial"/>
          <w:b w:val="0"/>
          <w:i/>
          <w:sz w:val="24"/>
          <w:szCs w:val="24"/>
        </w:rPr>
        <w:t>без перевода</w:t>
      </w:r>
      <w:r w:rsidR="00EA6981">
        <w:rPr>
          <w:rFonts w:ascii="Arial" w:hAnsi="Arial" w:cs="Arial"/>
          <w:b w:val="0"/>
          <w:i/>
          <w:sz w:val="24"/>
          <w:szCs w:val="24"/>
        </w:rPr>
        <w:t>)</w:t>
      </w:r>
      <w:r w:rsidR="00734112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606547" w:rsidRDefault="00F70F0A" w:rsidP="00734112">
      <w:pPr>
        <w:pStyle w:val="Titel"/>
        <w:ind w:right="142"/>
        <w:rPr>
          <w:rFonts w:ascii="Arial" w:hAnsi="Arial" w:cs="Arial"/>
          <w:i/>
          <w:sz w:val="24"/>
          <w:szCs w:val="24"/>
        </w:rPr>
      </w:pPr>
      <w:r w:rsidRPr="00034B09">
        <w:rPr>
          <w:rFonts w:ascii="Arial" w:hAnsi="Arial" w:cs="Arial"/>
          <w:i/>
          <w:sz w:val="24"/>
          <w:szCs w:val="24"/>
        </w:rPr>
        <w:t xml:space="preserve"> «</w:t>
      </w:r>
      <w:r w:rsidR="00606547">
        <w:rPr>
          <w:rFonts w:ascii="Arial" w:hAnsi="Arial" w:cs="Arial"/>
          <w:i/>
          <w:sz w:val="24"/>
          <w:szCs w:val="24"/>
        </w:rPr>
        <w:t>Проклятие янтарной комнаты</w:t>
      </w:r>
      <w:r w:rsidRPr="00034B09">
        <w:rPr>
          <w:rFonts w:ascii="Arial" w:hAnsi="Arial" w:cs="Arial"/>
          <w:i/>
          <w:sz w:val="24"/>
          <w:szCs w:val="24"/>
        </w:rPr>
        <w:t>»</w:t>
      </w:r>
    </w:p>
    <w:p w:rsidR="00F70F0A" w:rsidRPr="00606547" w:rsidRDefault="00512366" w:rsidP="00734112">
      <w:pPr>
        <w:pStyle w:val="Titel"/>
        <w:ind w:right="142"/>
        <w:rPr>
          <w:rFonts w:ascii="Arial" w:hAnsi="Arial" w:cs="Arial"/>
          <w:b w:val="0"/>
          <w:i/>
          <w:sz w:val="10"/>
          <w:szCs w:val="24"/>
        </w:rPr>
      </w:pPr>
      <w:r w:rsidRPr="00606547">
        <w:rPr>
          <w:rFonts w:ascii="Arial" w:hAnsi="Arial" w:cs="Arial"/>
          <w:b w:val="0"/>
          <w:i/>
          <w:sz w:val="24"/>
          <w:szCs w:val="24"/>
        </w:rPr>
        <w:t xml:space="preserve"> (</w:t>
      </w:r>
      <w:r w:rsidR="00606547" w:rsidRPr="00606547">
        <w:rPr>
          <w:rFonts w:ascii="Arial" w:hAnsi="Arial" w:cs="Arial"/>
          <w:b w:val="0"/>
          <w:i/>
          <w:sz w:val="24"/>
          <w:szCs w:val="24"/>
        </w:rPr>
        <w:t>криминальная комедия Раймара Нойфельдта</w:t>
      </w:r>
      <w:r w:rsidRPr="00606547">
        <w:rPr>
          <w:rFonts w:ascii="Arial" w:hAnsi="Arial" w:cs="Arial"/>
          <w:b w:val="0"/>
          <w:i/>
          <w:sz w:val="24"/>
          <w:szCs w:val="24"/>
        </w:rPr>
        <w:t>)</w:t>
      </w:r>
    </w:p>
    <w:p w:rsidR="00F70F0A" w:rsidRDefault="00F70F0A" w:rsidP="00734112">
      <w:pPr>
        <w:pStyle w:val="Titel"/>
        <w:ind w:right="142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, </w:t>
      </w:r>
    </w:p>
    <w:p w:rsidR="00F70F0A" w:rsidRDefault="00F70F0A" w:rsidP="00734112">
      <w:pPr>
        <w:pStyle w:val="Titel"/>
        <w:ind w:right="142"/>
        <w:rPr>
          <w:rFonts w:ascii="Arial" w:hAnsi="Arial" w:cs="Arial"/>
          <w:b w:val="0"/>
          <w:i/>
          <w:sz w:val="24"/>
          <w:szCs w:val="24"/>
        </w:rPr>
      </w:pPr>
    </w:p>
    <w:p w:rsidR="00034B09" w:rsidRPr="00734112" w:rsidRDefault="00734112" w:rsidP="00F70F0A">
      <w:pPr>
        <w:pStyle w:val="Titel"/>
        <w:ind w:right="142"/>
        <w:rPr>
          <w:rFonts w:ascii="Arial" w:hAnsi="Arial" w:cs="Arial"/>
          <w:b w:val="0"/>
          <w:sz w:val="24"/>
          <w:szCs w:val="24"/>
        </w:rPr>
      </w:pPr>
      <w:r w:rsidRPr="00734112">
        <w:rPr>
          <w:rFonts w:ascii="Arial" w:hAnsi="Arial" w:cs="Arial"/>
          <w:sz w:val="24"/>
          <w:szCs w:val="24"/>
        </w:rPr>
        <w:t>Место проведения:</w:t>
      </w:r>
      <w:r w:rsidR="00F70F0A" w:rsidRPr="00734112">
        <w:rPr>
          <w:rFonts w:ascii="Arial" w:hAnsi="Arial" w:cs="Arial"/>
          <w:sz w:val="24"/>
          <w:szCs w:val="24"/>
        </w:rPr>
        <w:t xml:space="preserve"> </w:t>
      </w:r>
      <w:r w:rsidR="00F70F0A" w:rsidRPr="00734112">
        <w:rPr>
          <w:rFonts w:ascii="Arial" w:hAnsi="Arial" w:cs="Arial"/>
          <w:b w:val="0"/>
          <w:sz w:val="24"/>
          <w:szCs w:val="24"/>
        </w:rPr>
        <w:t xml:space="preserve"> </w:t>
      </w:r>
      <w:r w:rsidR="00F70F0A" w:rsidRPr="00734112">
        <w:rPr>
          <w:rStyle w:val="Fett"/>
          <w:rFonts w:ascii="Arial" w:hAnsi="Arial" w:cs="Arial"/>
          <w:sz w:val="24"/>
          <w:szCs w:val="24"/>
        </w:rPr>
        <w:t xml:space="preserve">Дом молодежи «Рекорд» </w:t>
      </w:r>
      <w:r w:rsidR="00F70F0A" w:rsidRPr="00734112">
        <w:rPr>
          <w:rFonts w:ascii="Arial" w:hAnsi="Arial" w:cs="Arial"/>
          <w:b w:val="0"/>
          <w:sz w:val="24"/>
          <w:szCs w:val="24"/>
        </w:rPr>
        <w:t xml:space="preserve">по адресу </w:t>
      </w:r>
      <w:r w:rsidR="00034B09" w:rsidRPr="00734112">
        <w:rPr>
          <w:rFonts w:ascii="Arial" w:hAnsi="Arial" w:cs="Arial"/>
          <w:b w:val="0"/>
          <w:sz w:val="24"/>
          <w:szCs w:val="24"/>
        </w:rPr>
        <w:t>Садовая ул., д. 75</w:t>
      </w:r>
      <w:r w:rsidR="00F70F0A" w:rsidRPr="00734112">
        <w:rPr>
          <w:rFonts w:ascii="Arial" w:hAnsi="Arial" w:cs="Arial"/>
          <w:b w:val="0"/>
          <w:sz w:val="24"/>
          <w:szCs w:val="24"/>
        </w:rPr>
        <w:t>.</w:t>
      </w:r>
      <w:r w:rsidR="00EA6981" w:rsidRPr="00734112">
        <w:rPr>
          <w:rFonts w:ascii="Arial" w:hAnsi="Arial" w:cs="Arial"/>
          <w:b w:val="0"/>
          <w:sz w:val="24"/>
          <w:szCs w:val="24"/>
        </w:rPr>
        <w:t xml:space="preserve"> </w:t>
      </w:r>
    </w:p>
    <w:p w:rsidR="00034B09" w:rsidRPr="00734112" w:rsidRDefault="00EA6981" w:rsidP="00F70F0A">
      <w:pPr>
        <w:pStyle w:val="Titel"/>
        <w:ind w:right="142"/>
        <w:rPr>
          <w:rFonts w:ascii="Arial" w:hAnsi="Arial" w:cs="Arial"/>
          <w:b w:val="0"/>
          <w:sz w:val="20"/>
          <w:szCs w:val="24"/>
        </w:rPr>
      </w:pPr>
      <w:r w:rsidRPr="00734112">
        <w:rPr>
          <w:rFonts w:ascii="Arial" w:hAnsi="Arial" w:cs="Arial"/>
          <w:b w:val="0"/>
          <w:sz w:val="20"/>
          <w:szCs w:val="24"/>
        </w:rPr>
        <w:t>Проезд от станции метро «Сенная» или «Садовая» на автобусе или маршрутке</w:t>
      </w:r>
    </w:p>
    <w:p w:rsidR="00F70F0A" w:rsidRDefault="00EA6981" w:rsidP="00F70F0A">
      <w:pPr>
        <w:pStyle w:val="Titel"/>
        <w:ind w:right="142"/>
        <w:rPr>
          <w:rFonts w:ascii="Arial" w:hAnsi="Arial" w:cs="Arial"/>
          <w:b w:val="0"/>
          <w:sz w:val="20"/>
          <w:szCs w:val="24"/>
        </w:rPr>
      </w:pPr>
      <w:r w:rsidRPr="00734112">
        <w:rPr>
          <w:rFonts w:ascii="Arial" w:hAnsi="Arial" w:cs="Arial"/>
          <w:b w:val="0"/>
          <w:sz w:val="20"/>
          <w:szCs w:val="24"/>
        </w:rPr>
        <w:t xml:space="preserve"> до угла Лермонтовского проспекта</w:t>
      </w:r>
      <w:r w:rsidR="00734112" w:rsidRPr="00734112">
        <w:rPr>
          <w:rFonts w:ascii="Arial" w:hAnsi="Arial" w:cs="Arial"/>
          <w:b w:val="0"/>
          <w:sz w:val="20"/>
          <w:szCs w:val="24"/>
        </w:rPr>
        <w:t>.</w:t>
      </w:r>
    </w:p>
    <w:p w:rsidR="00F70F0A" w:rsidRDefault="00F70F0A" w:rsidP="00F70F0A">
      <w:pPr>
        <w:pStyle w:val="Titel"/>
        <w:ind w:right="142"/>
        <w:rPr>
          <w:rFonts w:ascii="Arial" w:hAnsi="Arial" w:cs="Arial"/>
          <w:i/>
          <w:sz w:val="8"/>
          <w:szCs w:val="24"/>
        </w:rPr>
      </w:pPr>
    </w:p>
    <w:p w:rsidR="00F70F0A" w:rsidRDefault="00F70F0A" w:rsidP="00F70F0A">
      <w:pPr>
        <w:pStyle w:val="Titel"/>
        <w:ind w:right="142"/>
        <w:jc w:val="both"/>
        <w:rPr>
          <w:rFonts w:ascii="Arial" w:hAnsi="Arial" w:cs="Arial"/>
          <w:b w:val="0"/>
          <w:sz w:val="6"/>
          <w:szCs w:val="24"/>
        </w:rPr>
      </w:pPr>
    </w:p>
    <w:p w:rsidR="00734112" w:rsidRDefault="00606547" w:rsidP="00F70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Русско-немецкий Центр</w:t>
      </w:r>
      <w:r w:rsidR="00734112">
        <w:rPr>
          <w:rFonts w:ascii="Arial" w:hAnsi="Arial" w:cs="Arial"/>
          <w:sz w:val="24"/>
          <w:szCs w:val="24"/>
        </w:rPr>
        <w:t xml:space="preserve"> встреч Санкт-Петербурга</w:t>
      </w:r>
      <w:r>
        <w:rPr>
          <w:rFonts w:ascii="Arial" w:hAnsi="Arial" w:cs="Arial"/>
          <w:sz w:val="24"/>
          <w:szCs w:val="24"/>
        </w:rPr>
        <w:t xml:space="preserve"> вот уже более 20 лет основной своей задачей ставит развитие и поддержку русско-немецких отношений.</w:t>
      </w:r>
      <w:r w:rsidR="00734112">
        <w:rPr>
          <w:rFonts w:ascii="Arial" w:hAnsi="Arial" w:cs="Arial"/>
          <w:sz w:val="24"/>
          <w:szCs w:val="24"/>
        </w:rPr>
        <w:t xml:space="preserve"> </w:t>
      </w:r>
      <w:r w:rsidR="003C4745">
        <w:rPr>
          <w:rFonts w:ascii="Arial" w:hAnsi="Arial" w:cs="Arial"/>
          <w:sz w:val="24"/>
          <w:szCs w:val="24"/>
        </w:rPr>
        <w:t xml:space="preserve">В </w:t>
      </w:r>
      <w:r w:rsidR="00512366">
        <w:rPr>
          <w:rFonts w:ascii="Arial" w:hAnsi="Arial" w:cs="Arial"/>
          <w:sz w:val="24"/>
          <w:szCs w:val="24"/>
        </w:rPr>
        <w:t>палитре деятельности центра обязательным компонентом являются</w:t>
      </w:r>
      <w:r w:rsidR="002905A3">
        <w:rPr>
          <w:rFonts w:ascii="Arial" w:hAnsi="Arial" w:cs="Arial"/>
          <w:sz w:val="24"/>
          <w:szCs w:val="24"/>
        </w:rPr>
        <w:t xml:space="preserve"> </w:t>
      </w:r>
      <w:r w:rsidR="003C4745">
        <w:rPr>
          <w:rFonts w:ascii="Arial" w:hAnsi="Arial" w:cs="Arial"/>
          <w:sz w:val="24"/>
          <w:szCs w:val="24"/>
        </w:rPr>
        <w:t>гастроли самодеятельн</w:t>
      </w:r>
      <w:r>
        <w:rPr>
          <w:rFonts w:ascii="Arial" w:hAnsi="Arial" w:cs="Arial"/>
          <w:sz w:val="24"/>
          <w:szCs w:val="24"/>
        </w:rPr>
        <w:t>ого театрального</w:t>
      </w:r>
      <w:r w:rsidR="003C4745">
        <w:rPr>
          <w:rFonts w:ascii="Arial" w:hAnsi="Arial" w:cs="Arial"/>
          <w:sz w:val="24"/>
          <w:szCs w:val="24"/>
        </w:rPr>
        <w:t xml:space="preserve"> коллектив</w:t>
      </w:r>
      <w:r>
        <w:rPr>
          <w:rFonts w:ascii="Arial" w:hAnsi="Arial" w:cs="Arial"/>
          <w:sz w:val="24"/>
          <w:szCs w:val="24"/>
        </w:rPr>
        <w:t>а</w:t>
      </w:r>
      <w:r w:rsidR="003C4745">
        <w:rPr>
          <w:rFonts w:ascii="Arial" w:hAnsi="Arial" w:cs="Arial"/>
          <w:sz w:val="24"/>
          <w:szCs w:val="24"/>
        </w:rPr>
        <w:t xml:space="preserve"> «Диттхенбюне» («</w:t>
      </w:r>
      <w:proofErr w:type="spellStart"/>
      <w:r w:rsidR="003C4745">
        <w:rPr>
          <w:rFonts w:ascii="Arial" w:hAnsi="Arial" w:cs="Arial"/>
          <w:sz w:val="24"/>
          <w:szCs w:val="24"/>
          <w:lang w:val="en-US"/>
        </w:rPr>
        <w:t>Dittchenb</w:t>
      </w:r>
      <w:proofErr w:type="spellEnd"/>
      <w:r w:rsidR="003C4745">
        <w:rPr>
          <w:rFonts w:ascii="Arial" w:hAnsi="Arial" w:cs="Arial"/>
          <w:sz w:val="24"/>
          <w:szCs w:val="24"/>
        </w:rPr>
        <w:t>ü</w:t>
      </w:r>
      <w:proofErr w:type="spellStart"/>
      <w:r w:rsidR="003C4745">
        <w:rPr>
          <w:rFonts w:ascii="Arial" w:hAnsi="Arial" w:cs="Arial"/>
          <w:sz w:val="24"/>
          <w:szCs w:val="24"/>
          <w:lang w:val="en-US"/>
        </w:rPr>
        <w:t>hne</w:t>
      </w:r>
      <w:proofErr w:type="spellEnd"/>
      <w:r>
        <w:rPr>
          <w:rFonts w:ascii="Arial" w:hAnsi="Arial" w:cs="Arial"/>
          <w:sz w:val="24"/>
          <w:szCs w:val="24"/>
        </w:rPr>
        <w:t xml:space="preserve">») из г. Эльмсхорна – основателей Центра. </w:t>
      </w:r>
      <w:r w:rsidR="003C4745">
        <w:rPr>
          <w:rFonts w:ascii="Arial" w:hAnsi="Arial" w:cs="Arial"/>
          <w:sz w:val="24"/>
          <w:szCs w:val="24"/>
        </w:rPr>
        <w:t>На протяжении 1</w:t>
      </w:r>
      <w:r>
        <w:rPr>
          <w:rFonts w:ascii="Arial" w:hAnsi="Arial" w:cs="Arial"/>
          <w:sz w:val="24"/>
          <w:szCs w:val="24"/>
        </w:rPr>
        <w:t>9</w:t>
      </w:r>
      <w:r w:rsidR="003C4745">
        <w:rPr>
          <w:rFonts w:ascii="Arial" w:hAnsi="Arial" w:cs="Arial"/>
          <w:sz w:val="24"/>
          <w:szCs w:val="24"/>
        </w:rPr>
        <w:t xml:space="preserve"> лет они приезжают в г. Санкт - Петербург и </w:t>
      </w:r>
      <w:r w:rsidR="00F70F0A">
        <w:rPr>
          <w:rFonts w:ascii="Arial" w:hAnsi="Arial" w:cs="Arial"/>
          <w:sz w:val="24"/>
          <w:szCs w:val="24"/>
        </w:rPr>
        <w:t>в рамках межправительственного германо-российского культурно-образовательного обмена и сотрудничества безвозмездно выступа</w:t>
      </w:r>
      <w:r w:rsidR="00734112">
        <w:rPr>
          <w:rFonts w:ascii="Arial" w:hAnsi="Arial" w:cs="Arial"/>
          <w:sz w:val="24"/>
          <w:szCs w:val="24"/>
        </w:rPr>
        <w:t>ю</w:t>
      </w:r>
      <w:r w:rsidR="00F70F0A">
        <w:rPr>
          <w:rFonts w:ascii="Arial" w:hAnsi="Arial" w:cs="Arial"/>
          <w:sz w:val="24"/>
          <w:szCs w:val="24"/>
        </w:rPr>
        <w:t>т со спектаклями на немецком языке перед многочисленной аудиторией любителе</w:t>
      </w:r>
      <w:r w:rsidR="003C4745">
        <w:rPr>
          <w:rFonts w:ascii="Arial" w:hAnsi="Arial" w:cs="Arial"/>
          <w:sz w:val="24"/>
          <w:szCs w:val="24"/>
        </w:rPr>
        <w:t>й немецкого языка</w:t>
      </w:r>
      <w:r w:rsidR="00F70F0A">
        <w:rPr>
          <w:rFonts w:ascii="Arial" w:hAnsi="Arial" w:cs="Arial"/>
          <w:sz w:val="24"/>
          <w:szCs w:val="24"/>
        </w:rPr>
        <w:t xml:space="preserve">. Артисты труппы выступают </w:t>
      </w:r>
      <w:r w:rsidR="00734112">
        <w:rPr>
          <w:rFonts w:ascii="Arial" w:hAnsi="Arial" w:cs="Arial"/>
          <w:sz w:val="24"/>
          <w:szCs w:val="24"/>
        </w:rPr>
        <w:t xml:space="preserve">перед нашими постоянными посетителями, </w:t>
      </w:r>
      <w:r w:rsidR="00F70F0A">
        <w:rPr>
          <w:rFonts w:ascii="Arial" w:hAnsi="Arial" w:cs="Arial"/>
          <w:sz w:val="24"/>
          <w:szCs w:val="24"/>
        </w:rPr>
        <w:t>перед учителями средних общеобразовательных школ, преподавателями вузов и техникумов, перед школьниками и студентами, а также перед всеми, кто изучает и любит немецкий язык.</w:t>
      </w:r>
      <w:r w:rsidR="003C4745">
        <w:rPr>
          <w:rFonts w:ascii="Arial" w:hAnsi="Arial" w:cs="Arial"/>
          <w:sz w:val="24"/>
          <w:szCs w:val="24"/>
        </w:rPr>
        <w:t xml:space="preserve"> </w:t>
      </w:r>
    </w:p>
    <w:p w:rsidR="00F70F0A" w:rsidRDefault="00F70F0A" w:rsidP="00F70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их некоммерческой поездки является укрепление культурных образовательных связей между Германией и Россией.</w:t>
      </w:r>
    </w:p>
    <w:p w:rsidR="00734112" w:rsidRDefault="00F70F0A" w:rsidP="00734112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Фонд «Русско-немецкий Центр встреч» будучи надежным </w:t>
      </w:r>
      <w:r w:rsidR="000D4CB4">
        <w:rPr>
          <w:rFonts w:ascii="Arial" w:hAnsi="Arial" w:cs="Arial"/>
          <w:sz w:val="24"/>
          <w:szCs w:val="24"/>
        </w:rPr>
        <w:t>партнером,</w:t>
      </w:r>
      <w:r>
        <w:rPr>
          <w:rFonts w:ascii="Arial" w:hAnsi="Arial" w:cs="Arial"/>
          <w:sz w:val="24"/>
          <w:szCs w:val="24"/>
        </w:rPr>
        <w:t xml:space="preserve"> оказывает содействие в организации театральных турне Диттхенбюне на территории РФ.</w:t>
      </w:r>
      <w:r w:rsidR="003C4745">
        <w:rPr>
          <w:rFonts w:ascii="Arial" w:hAnsi="Arial" w:cs="Arial"/>
          <w:sz w:val="24"/>
          <w:szCs w:val="24"/>
        </w:rPr>
        <w:t xml:space="preserve"> </w:t>
      </w:r>
      <w:r w:rsidR="003C4745">
        <w:rPr>
          <w:rFonts w:ascii="Arial" w:hAnsi="Arial" w:cs="Arial"/>
          <w:color w:val="000000"/>
          <w:sz w:val="24"/>
          <w:szCs w:val="24"/>
        </w:rPr>
        <w:t>Т</w:t>
      </w:r>
      <w:r w:rsidRPr="00034B09">
        <w:rPr>
          <w:rFonts w:ascii="Arial" w:hAnsi="Arial" w:cs="Arial"/>
          <w:color w:val="000000"/>
          <w:sz w:val="24"/>
          <w:szCs w:val="24"/>
        </w:rPr>
        <w:t xml:space="preserve">еатральное турне Диттхенбюне </w:t>
      </w:r>
      <w:r w:rsidR="003C4745">
        <w:rPr>
          <w:rFonts w:ascii="Arial" w:hAnsi="Arial" w:cs="Arial"/>
          <w:color w:val="000000"/>
          <w:sz w:val="24"/>
          <w:szCs w:val="24"/>
        </w:rPr>
        <w:t>201</w:t>
      </w:r>
      <w:r w:rsidR="00606547">
        <w:rPr>
          <w:rFonts w:ascii="Arial" w:hAnsi="Arial" w:cs="Arial"/>
          <w:color w:val="000000"/>
          <w:sz w:val="24"/>
          <w:szCs w:val="24"/>
        </w:rPr>
        <w:t>6</w:t>
      </w:r>
      <w:r w:rsidR="003C4745">
        <w:rPr>
          <w:rFonts w:ascii="Arial" w:hAnsi="Arial" w:cs="Arial"/>
          <w:color w:val="000000"/>
          <w:sz w:val="24"/>
          <w:szCs w:val="24"/>
        </w:rPr>
        <w:t xml:space="preserve"> </w:t>
      </w:r>
      <w:r w:rsidR="00034B09">
        <w:rPr>
          <w:rFonts w:ascii="Arial" w:hAnsi="Arial" w:cs="Arial"/>
          <w:color w:val="000000"/>
          <w:sz w:val="24"/>
          <w:szCs w:val="24"/>
        </w:rPr>
        <w:t>пройдет</w:t>
      </w:r>
      <w:r w:rsidR="003C4745">
        <w:rPr>
          <w:rFonts w:ascii="Arial" w:hAnsi="Arial" w:cs="Arial"/>
          <w:color w:val="000000"/>
          <w:sz w:val="24"/>
          <w:szCs w:val="24"/>
        </w:rPr>
        <w:t xml:space="preserve"> при содействии Русско-немецкого центра встреч </w:t>
      </w:r>
      <w:r w:rsidR="00034B09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512366">
        <w:rPr>
          <w:rFonts w:ascii="Arial" w:hAnsi="Arial" w:cs="Arial"/>
          <w:color w:val="000000"/>
          <w:sz w:val="24"/>
          <w:szCs w:val="24"/>
        </w:rPr>
        <w:t xml:space="preserve">СЗ </w:t>
      </w:r>
      <w:r w:rsidRPr="00034B09">
        <w:rPr>
          <w:rFonts w:ascii="Arial" w:hAnsi="Arial" w:cs="Arial"/>
          <w:color w:val="000000"/>
          <w:sz w:val="24"/>
          <w:szCs w:val="24"/>
        </w:rPr>
        <w:t xml:space="preserve">РФ, </w:t>
      </w:r>
      <w:r w:rsidR="003C4745">
        <w:rPr>
          <w:rFonts w:ascii="Arial" w:hAnsi="Arial" w:cs="Arial"/>
          <w:color w:val="000000"/>
          <w:sz w:val="24"/>
          <w:szCs w:val="24"/>
        </w:rPr>
        <w:t xml:space="preserve">а именно, </w:t>
      </w:r>
      <w:r w:rsidRPr="00034B09">
        <w:rPr>
          <w:rFonts w:ascii="Arial" w:hAnsi="Arial" w:cs="Arial"/>
          <w:color w:val="000000"/>
          <w:sz w:val="24"/>
          <w:szCs w:val="24"/>
        </w:rPr>
        <w:t xml:space="preserve">в </w:t>
      </w:r>
      <w:r w:rsidR="00606547">
        <w:rPr>
          <w:rFonts w:ascii="Arial" w:hAnsi="Arial" w:cs="Arial"/>
          <w:color w:val="000000"/>
          <w:sz w:val="24"/>
          <w:szCs w:val="24"/>
        </w:rPr>
        <w:t xml:space="preserve">Пскове </w:t>
      </w:r>
      <w:r w:rsidR="002905A3">
        <w:rPr>
          <w:rFonts w:ascii="Arial" w:hAnsi="Arial" w:cs="Arial"/>
          <w:color w:val="000000"/>
          <w:sz w:val="24"/>
          <w:szCs w:val="24"/>
        </w:rPr>
        <w:t>(</w:t>
      </w:r>
      <w:r w:rsidR="00606547">
        <w:rPr>
          <w:rFonts w:ascii="Arial" w:hAnsi="Arial" w:cs="Arial"/>
          <w:color w:val="000000"/>
          <w:sz w:val="24"/>
          <w:szCs w:val="24"/>
        </w:rPr>
        <w:t>21.10.2016</w:t>
      </w:r>
      <w:r w:rsidR="002905A3">
        <w:rPr>
          <w:rFonts w:ascii="Arial" w:hAnsi="Arial" w:cs="Arial"/>
          <w:color w:val="000000"/>
          <w:sz w:val="24"/>
          <w:szCs w:val="24"/>
        </w:rPr>
        <w:t>)</w:t>
      </w:r>
      <w:r w:rsidR="0060654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512366">
        <w:rPr>
          <w:rFonts w:ascii="Arial" w:hAnsi="Arial" w:cs="Arial"/>
          <w:color w:val="000000"/>
          <w:sz w:val="24"/>
          <w:szCs w:val="24"/>
        </w:rPr>
        <w:t xml:space="preserve"> </w:t>
      </w:r>
      <w:r w:rsidR="00606547">
        <w:rPr>
          <w:rFonts w:ascii="Arial" w:hAnsi="Arial" w:cs="Arial"/>
          <w:color w:val="000000"/>
          <w:sz w:val="24"/>
          <w:szCs w:val="24"/>
        </w:rPr>
        <w:t>Санкт-Петербурге</w:t>
      </w:r>
      <w:r w:rsidR="002905A3">
        <w:rPr>
          <w:rFonts w:ascii="Arial" w:hAnsi="Arial" w:cs="Arial"/>
          <w:color w:val="000000"/>
          <w:sz w:val="24"/>
          <w:szCs w:val="24"/>
        </w:rPr>
        <w:t xml:space="preserve"> (</w:t>
      </w:r>
      <w:r w:rsidR="00606547">
        <w:rPr>
          <w:rFonts w:ascii="Arial" w:hAnsi="Arial" w:cs="Arial"/>
          <w:sz w:val="24"/>
          <w:szCs w:val="24"/>
        </w:rPr>
        <w:t>22</w:t>
      </w:r>
      <w:r w:rsidR="002905A3" w:rsidRPr="002905A3">
        <w:rPr>
          <w:rFonts w:ascii="Arial" w:hAnsi="Arial" w:cs="Arial"/>
          <w:sz w:val="24"/>
          <w:szCs w:val="24"/>
        </w:rPr>
        <w:t>.10.</w:t>
      </w:r>
      <w:r w:rsidR="00606547">
        <w:rPr>
          <w:rFonts w:ascii="Arial" w:hAnsi="Arial" w:cs="Arial"/>
          <w:sz w:val="24"/>
          <w:szCs w:val="24"/>
        </w:rPr>
        <w:t>2016</w:t>
      </w:r>
      <w:r w:rsidR="002905A3">
        <w:rPr>
          <w:rFonts w:ascii="Arial" w:hAnsi="Arial" w:cs="Arial"/>
          <w:sz w:val="24"/>
          <w:szCs w:val="24"/>
        </w:rPr>
        <w:t>)</w:t>
      </w:r>
      <w:r w:rsidR="00606547">
        <w:rPr>
          <w:rFonts w:ascii="Arial" w:hAnsi="Arial" w:cs="Arial"/>
          <w:color w:val="000000"/>
          <w:sz w:val="24"/>
          <w:szCs w:val="24"/>
        </w:rPr>
        <w:t>.</w:t>
      </w:r>
      <w:r w:rsidR="005123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0F0A" w:rsidRPr="00734112" w:rsidRDefault="00734112" w:rsidP="0073411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34112">
        <w:rPr>
          <w:rFonts w:ascii="Arial" w:hAnsi="Arial" w:cs="Arial"/>
          <w:sz w:val="24"/>
          <w:szCs w:val="24"/>
        </w:rPr>
        <w:t xml:space="preserve">Вход свободный. </w:t>
      </w:r>
      <w:r w:rsidR="00F70F0A" w:rsidRPr="00734112">
        <w:rPr>
          <w:rFonts w:ascii="Arial" w:hAnsi="Arial" w:cs="Arial"/>
          <w:color w:val="000000"/>
          <w:sz w:val="24"/>
          <w:szCs w:val="24"/>
        </w:rPr>
        <w:t>Будем рады видеть Вас на спектакле!</w:t>
      </w:r>
    </w:p>
    <w:p w:rsidR="00824101" w:rsidRPr="000E25FE" w:rsidRDefault="00734112" w:rsidP="00734112">
      <w:pPr>
        <w:rPr>
          <w:rFonts w:ascii="Arial" w:hAnsi="Arial" w:cs="Arial"/>
          <w:lang w:val="de-DE"/>
        </w:rPr>
      </w:pPr>
      <w:r>
        <w:rPr>
          <w:rFonts w:ascii="Arial" w:hAnsi="Arial" w:cs="Arial"/>
          <w:szCs w:val="24"/>
        </w:rPr>
        <w:t>С</w:t>
      </w:r>
      <w:r w:rsidR="003C4745">
        <w:rPr>
          <w:rFonts w:ascii="Arial" w:hAnsi="Arial" w:cs="Arial"/>
          <w:szCs w:val="24"/>
        </w:rPr>
        <w:t>правки</w:t>
      </w:r>
      <w:r>
        <w:rPr>
          <w:rFonts w:ascii="Arial" w:hAnsi="Arial" w:cs="Arial"/>
          <w:szCs w:val="24"/>
        </w:rPr>
        <w:t>:</w:t>
      </w:r>
      <w:r w:rsidR="003C4745">
        <w:rPr>
          <w:rFonts w:ascii="Arial" w:hAnsi="Arial" w:cs="Arial"/>
          <w:szCs w:val="24"/>
        </w:rPr>
        <w:t xml:space="preserve"> 007 812 570 40 96</w:t>
      </w:r>
      <w:r>
        <w:rPr>
          <w:rFonts w:ascii="Arial" w:hAnsi="Arial" w:cs="Arial"/>
          <w:szCs w:val="24"/>
        </w:rPr>
        <w:t>.</w:t>
      </w:r>
      <w:r w:rsidR="00EA6981">
        <w:rPr>
          <w:rFonts w:ascii="Arial" w:hAnsi="Arial" w:cs="Arial"/>
          <w:szCs w:val="24"/>
        </w:rPr>
        <w:t xml:space="preserve"> </w:t>
      </w:r>
      <w:r w:rsidR="00F70F0A">
        <w:rPr>
          <w:rFonts w:ascii="Arial" w:hAnsi="Arial" w:cs="Arial"/>
          <w:color w:val="000000"/>
        </w:rPr>
        <w:t xml:space="preserve">Контактное лицо: </w:t>
      </w:r>
      <w:r w:rsidR="000E25FE">
        <w:rPr>
          <w:rFonts w:ascii="Arial" w:hAnsi="Arial" w:cs="Arial"/>
        </w:rPr>
        <w:t>Анастасия Маргер</w:t>
      </w:r>
      <w:r w:rsidR="003C4745">
        <w:rPr>
          <w:rFonts w:ascii="Arial" w:hAnsi="Arial" w:cs="Arial"/>
        </w:rPr>
        <w:t xml:space="preserve">, руководитель </w:t>
      </w:r>
      <w:r w:rsidR="000E25FE">
        <w:rPr>
          <w:rFonts w:ascii="Arial" w:hAnsi="Arial" w:cs="Arial"/>
        </w:rPr>
        <w:t>культурных и образовательных программ</w:t>
      </w:r>
      <w:r w:rsidR="003C4745" w:rsidRPr="003C4745">
        <w:rPr>
          <w:rFonts w:ascii="Arial" w:hAnsi="Arial" w:cs="Arial"/>
        </w:rPr>
        <w:t xml:space="preserve">. </w:t>
      </w:r>
      <w:r w:rsidR="003C4745">
        <w:rPr>
          <w:rFonts w:ascii="Arial" w:hAnsi="Arial" w:cs="Arial"/>
          <w:color w:val="000000"/>
          <w:lang w:val="de-DE"/>
        </w:rPr>
        <w:t>E</w:t>
      </w:r>
      <w:r w:rsidR="003C4745" w:rsidRPr="003C4745">
        <w:rPr>
          <w:rFonts w:ascii="Arial" w:hAnsi="Arial" w:cs="Arial"/>
          <w:color w:val="000000"/>
        </w:rPr>
        <w:t>-</w:t>
      </w:r>
      <w:r w:rsidR="003C4745">
        <w:rPr>
          <w:rFonts w:ascii="Arial" w:hAnsi="Arial" w:cs="Arial"/>
          <w:color w:val="000000"/>
          <w:lang w:val="de-DE"/>
        </w:rPr>
        <w:t>mail</w:t>
      </w:r>
      <w:r w:rsidR="003C4745" w:rsidRPr="003C4745">
        <w:rPr>
          <w:rFonts w:ascii="Arial" w:hAnsi="Arial" w:cs="Arial"/>
          <w:color w:val="000000"/>
        </w:rPr>
        <w:t xml:space="preserve">: </w:t>
      </w:r>
      <w:r w:rsidR="000E25FE">
        <w:rPr>
          <w:rFonts w:ascii="Arial" w:hAnsi="Arial" w:cs="Arial"/>
          <w:color w:val="000000"/>
          <w:lang w:val="de-DE"/>
        </w:rPr>
        <w:fldChar w:fldCharType="begin"/>
      </w:r>
      <w:r w:rsidR="000E25FE">
        <w:rPr>
          <w:rFonts w:ascii="Arial" w:hAnsi="Arial" w:cs="Arial"/>
          <w:color w:val="000000"/>
          <w:lang w:val="de-DE"/>
        </w:rPr>
        <w:instrText xml:space="preserve"> HYPERLINK "mailto:drb.kultur</w:instrText>
      </w:r>
      <w:r w:rsidR="000E25FE" w:rsidRPr="003C4745">
        <w:rPr>
          <w:rFonts w:ascii="Arial" w:hAnsi="Arial" w:cs="Arial"/>
          <w:color w:val="000000"/>
        </w:rPr>
        <w:instrText>@</w:instrText>
      </w:r>
      <w:r w:rsidR="000E25FE">
        <w:rPr>
          <w:rFonts w:ascii="Arial" w:hAnsi="Arial" w:cs="Arial"/>
          <w:color w:val="000000"/>
          <w:lang w:val="de-DE"/>
        </w:rPr>
        <w:instrText xml:space="preserve">gmail.com" </w:instrText>
      </w:r>
      <w:r w:rsidR="000E25FE">
        <w:rPr>
          <w:rFonts w:ascii="Arial" w:hAnsi="Arial" w:cs="Arial"/>
          <w:color w:val="000000"/>
          <w:lang w:val="de-DE"/>
        </w:rPr>
        <w:fldChar w:fldCharType="separate"/>
      </w:r>
      <w:r w:rsidR="000E25FE" w:rsidRPr="000412F1">
        <w:rPr>
          <w:rStyle w:val="Hyperlink"/>
          <w:rFonts w:ascii="Arial" w:hAnsi="Arial" w:cs="Arial"/>
          <w:lang w:val="de-DE"/>
        </w:rPr>
        <w:t>drb.kultur</w:t>
      </w:r>
      <w:r w:rsidR="000E25FE" w:rsidRPr="000412F1">
        <w:rPr>
          <w:rStyle w:val="Hyperlink"/>
          <w:rFonts w:ascii="Arial" w:hAnsi="Arial" w:cs="Arial"/>
        </w:rPr>
        <w:t>@</w:t>
      </w:r>
      <w:r w:rsidR="000E25FE" w:rsidRPr="000412F1">
        <w:rPr>
          <w:rStyle w:val="Hyperlink"/>
          <w:rFonts w:ascii="Arial" w:hAnsi="Arial" w:cs="Arial"/>
          <w:lang w:val="de-DE"/>
        </w:rPr>
        <w:t>gmail.com</w:t>
      </w:r>
      <w:r w:rsidR="000E25FE">
        <w:rPr>
          <w:rFonts w:ascii="Arial" w:hAnsi="Arial" w:cs="Arial"/>
          <w:color w:val="000000"/>
          <w:lang w:val="de-DE"/>
        </w:rPr>
        <w:fldChar w:fldCharType="end"/>
      </w:r>
      <w:r w:rsidR="000E25FE">
        <w:rPr>
          <w:rFonts w:ascii="Arial" w:hAnsi="Arial" w:cs="Arial"/>
          <w:color w:val="000000"/>
          <w:lang w:val="de-DE"/>
        </w:rPr>
        <w:t xml:space="preserve"> </w:t>
      </w:r>
    </w:p>
    <w:p w:rsidR="00734112" w:rsidRPr="00734112" w:rsidRDefault="00F70F0A" w:rsidP="00734112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734112">
        <w:rPr>
          <w:rFonts w:ascii="Arial" w:hAnsi="Arial" w:cs="Arial"/>
          <w:color w:val="000000"/>
          <w:sz w:val="20"/>
        </w:rPr>
        <w:t xml:space="preserve">Фонд «Русско-немецкий центр встреч при Петрикирхе Санкт-Петербурга», </w:t>
      </w:r>
    </w:p>
    <w:p w:rsidR="00F70F0A" w:rsidRDefault="00F70F0A" w:rsidP="00734112">
      <w:pPr>
        <w:spacing w:after="0"/>
        <w:jc w:val="center"/>
        <w:rPr>
          <w:rStyle w:val="Hyperlink"/>
          <w:rFonts w:ascii="Arial" w:hAnsi="Arial" w:cs="Arial"/>
          <w:sz w:val="20"/>
          <w:lang w:val="en-US"/>
        </w:rPr>
      </w:pPr>
      <w:r w:rsidRPr="00734112">
        <w:rPr>
          <w:rFonts w:ascii="Arial" w:hAnsi="Arial" w:cs="Arial"/>
          <w:color w:val="000000"/>
          <w:sz w:val="20"/>
        </w:rPr>
        <w:t xml:space="preserve">Невский пр., 22-24, интернет-сайт: </w:t>
      </w:r>
      <w:r w:rsidR="000E25FE">
        <w:fldChar w:fldCharType="begin"/>
      </w:r>
      <w:r w:rsidR="000E25FE">
        <w:instrText xml:space="preserve"> HYPERLINK "http://www.drb.ru" </w:instrText>
      </w:r>
      <w:r w:rsidR="000E25FE">
        <w:fldChar w:fldCharType="separate"/>
      </w:r>
      <w:r w:rsidRPr="00734112">
        <w:rPr>
          <w:rStyle w:val="Hyperlink"/>
          <w:rFonts w:ascii="Arial" w:hAnsi="Arial" w:cs="Arial"/>
          <w:sz w:val="20"/>
          <w:lang w:val="en-US"/>
        </w:rPr>
        <w:t>www</w:t>
      </w:r>
      <w:r w:rsidRPr="00734112">
        <w:rPr>
          <w:rStyle w:val="Hyperlink"/>
          <w:rFonts w:ascii="Arial" w:hAnsi="Arial" w:cs="Arial"/>
          <w:sz w:val="20"/>
        </w:rPr>
        <w:t>.</w:t>
      </w:r>
      <w:proofErr w:type="spellStart"/>
      <w:r w:rsidRPr="00734112">
        <w:rPr>
          <w:rStyle w:val="Hyperlink"/>
          <w:rFonts w:ascii="Arial" w:hAnsi="Arial" w:cs="Arial"/>
          <w:sz w:val="20"/>
          <w:lang w:val="en-US"/>
        </w:rPr>
        <w:t>drb</w:t>
      </w:r>
      <w:proofErr w:type="spellEnd"/>
      <w:r w:rsidRPr="00734112">
        <w:rPr>
          <w:rStyle w:val="Hyperlink"/>
          <w:rFonts w:ascii="Arial" w:hAnsi="Arial" w:cs="Arial"/>
          <w:sz w:val="20"/>
        </w:rPr>
        <w:t>.</w:t>
      </w:r>
      <w:proofErr w:type="spellStart"/>
      <w:r w:rsidRPr="00734112">
        <w:rPr>
          <w:rStyle w:val="Hyperlink"/>
          <w:rFonts w:ascii="Arial" w:hAnsi="Arial" w:cs="Arial"/>
          <w:sz w:val="20"/>
          <w:lang w:val="en-US"/>
        </w:rPr>
        <w:t>ru</w:t>
      </w:r>
      <w:proofErr w:type="spellEnd"/>
      <w:r w:rsidR="000E25FE">
        <w:rPr>
          <w:rStyle w:val="Hyperlink"/>
          <w:rFonts w:ascii="Arial" w:hAnsi="Arial" w:cs="Arial"/>
          <w:sz w:val="20"/>
          <w:lang w:val="en-US"/>
        </w:rPr>
        <w:fldChar w:fldCharType="end"/>
      </w:r>
    </w:p>
    <w:p w:rsidR="000E25FE" w:rsidRDefault="000E25FE" w:rsidP="00734112">
      <w:pPr>
        <w:spacing w:after="0"/>
        <w:jc w:val="center"/>
        <w:rPr>
          <w:rStyle w:val="Hyperlink"/>
          <w:rFonts w:ascii="Arial" w:hAnsi="Arial" w:cs="Arial"/>
          <w:sz w:val="20"/>
          <w:lang w:val="en-US"/>
        </w:rPr>
      </w:pPr>
    </w:p>
    <w:p w:rsidR="000E25FE" w:rsidRDefault="000E25FE" w:rsidP="00734112">
      <w:pPr>
        <w:spacing w:after="0"/>
        <w:jc w:val="center"/>
      </w:pPr>
    </w:p>
    <w:p w:rsidR="00512366" w:rsidRDefault="00512366" w:rsidP="00734112">
      <w:pPr>
        <w:spacing w:after="0"/>
        <w:jc w:val="center"/>
      </w:pPr>
    </w:p>
    <w:p w:rsidR="00512366" w:rsidRPr="00734112" w:rsidRDefault="00512366" w:rsidP="00734112">
      <w:pPr>
        <w:spacing w:after="0"/>
        <w:jc w:val="center"/>
        <w:rPr>
          <w:rFonts w:ascii="Arial" w:hAnsi="Arial" w:cs="Arial"/>
          <w:sz w:val="20"/>
        </w:rPr>
      </w:pPr>
    </w:p>
    <w:p w:rsidR="00734112" w:rsidRPr="00734112" w:rsidRDefault="00734112" w:rsidP="007341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0F0A" w:rsidRDefault="004E172D" w:rsidP="00F70F0A">
      <w:pPr>
        <w:pStyle w:val="Titel"/>
        <w:ind w:right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-514350</wp:posOffset>
            </wp:positionV>
            <wp:extent cx="880110" cy="876300"/>
            <wp:effectExtent l="95250" t="76200" r="0" b="0"/>
            <wp:wrapNone/>
            <wp:docPr id="5" name="Рисунок 3" descr="http://www.dittchenbuehne.de/images/Wappen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ttchenbuehne.de/images/WappenKlei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-422910</wp:posOffset>
            </wp:positionV>
            <wp:extent cx="2175510" cy="533400"/>
            <wp:effectExtent l="19050" t="0" r="0" b="0"/>
            <wp:wrapNone/>
            <wp:docPr id="2" name="Рисунок 2" descr="\\Fileserver\bjuro\реклама-буклеты-сайт-лого\drb logo 2012\logo_DRB_out_gre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bjuro\реклама-буклеты-сайт-лого\drb logo 2012\logo_DRB_out_green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-327660</wp:posOffset>
            </wp:positionV>
            <wp:extent cx="1390650" cy="441960"/>
            <wp:effectExtent l="19050" t="0" r="0" b="0"/>
            <wp:wrapNone/>
            <wp:docPr id="8" name="Рисунок 2" descr="C:\Documents and Settings\bildung\Рабочий стол\logo[CRV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dung\Рабочий стол\logo[CRV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72D" w:rsidRPr="007123C2" w:rsidRDefault="004E172D" w:rsidP="00BE32B4">
      <w:pPr>
        <w:pStyle w:val="Titel"/>
        <w:ind w:right="142"/>
        <w:rPr>
          <w:rFonts w:ascii="Arial" w:hAnsi="Arial" w:cs="Arial"/>
          <w:sz w:val="24"/>
          <w:szCs w:val="24"/>
        </w:rPr>
      </w:pPr>
    </w:p>
    <w:p w:rsidR="00BE32B4" w:rsidRDefault="0067618E" w:rsidP="00BE32B4">
      <w:pPr>
        <w:pStyle w:val="Titel"/>
        <w:ind w:right="142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Presse</w:t>
      </w:r>
      <w:r w:rsidR="00824101">
        <w:rPr>
          <w:rFonts w:ascii="Arial" w:hAnsi="Arial" w:cs="Arial"/>
          <w:sz w:val="24"/>
          <w:szCs w:val="24"/>
          <w:lang w:val="de-DE"/>
        </w:rPr>
        <w:t>er</w:t>
      </w:r>
      <w:r>
        <w:rPr>
          <w:rFonts w:ascii="Arial" w:hAnsi="Arial" w:cs="Arial"/>
          <w:sz w:val="24"/>
          <w:szCs w:val="24"/>
          <w:lang w:val="de-DE"/>
        </w:rPr>
        <w:t>kl</w:t>
      </w:r>
      <w:r w:rsidRPr="00AD1092">
        <w:rPr>
          <w:rFonts w:ascii="Arial" w:hAnsi="Arial" w:cs="Arial"/>
          <w:sz w:val="24"/>
          <w:szCs w:val="24"/>
          <w:lang w:val="de-DE"/>
        </w:rPr>
        <w:t>ä</w:t>
      </w:r>
      <w:r>
        <w:rPr>
          <w:rFonts w:ascii="Arial" w:hAnsi="Arial" w:cs="Arial"/>
          <w:sz w:val="24"/>
          <w:szCs w:val="24"/>
          <w:lang w:val="de-DE"/>
        </w:rPr>
        <w:t>rung</w:t>
      </w:r>
    </w:p>
    <w:p w:rsidR="004E172D" w:rsidRPr="00AD1092" w:rsidRDefault="004E172D" w:rsidP="00BE32B4">
      <w:pPr>
        <w:pStyle w:val="Titel"/>
        <w:ind w:right="142"/>
        <w:rPr>
          <w:rFonts w:ascii="Arial" w:hAnsi="Arial" w:cs="Arial"/>
          <w:sz w:val="24"/>
          <w:szCs w:val="24"/>
          <w:lang w:val="de-DE"/>
        </w:rPr>
      </w:pPr>
    </w:p>
    <w:p w:rsidR="00BE32B4" w:rsidRPr="0067618E" w:rsidRDefault="0067618E" w:rsidP="00BE32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Stiftung zur Förderung und Entwicklung der deutsch-russischen Beziehungen</w:t>
      </w:r>
      <w:r w:rsidR="00BE32B4" w:rsidRPr="0067618E">
        <w:rPr>
          <w:rFonts w:ascii="Arial" w:hAnsi="Arial" w:cs="Arial"/>
          <w:color w:val="000000"/>
          <w:sz w:val="24"/>
          <w:lang w:val="de-DE"/>
        </w:rPr>
        <w:t xml:space="preserve"> </w:t>
      </w:r>
    </w:p>
    <w:p w:rsidR="00BE32B4" w:rsidRPr="0067618E" w:rsidRDefault="00BE32B4" w:rsidP="00BE32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lang w:val="de-DE"/>
        </w:rPr>
      </w:pPr>
      <w:r w:rsidRPr="0067618E">
        <w:rPr>
          <w:rFonts w:ascii="Arial" w:hAnsi="Arial" w:cs="Arial"/>
          <w:color w:val="000000"/>
          <w:sz w:val="24"/>
          <w:lang w:val="de-DE"/>
        </w:rPr>
        <w:t xml:space="preserve"> «</w:t>
      </w:r>
      <w:r w:rsidR="0067618E">
        <w:rPr>
          <w:rFonts w:ascii="Arial" w:hAnsi="Arial" w:cs="Arial"/>
          <w:color w:val="000000"/>
          <w:sz w:val="24"/>
          <w:lang w:val="de-DE"/>
        </w:rPr>
        <w:t>Deutsch</w:t>
      </w:r>
      <w:r w:rsidRPr="0067618E">
        <w:rPr>
          <w:rFonts w:ascii="Arial" w:hAnsi="Arial" w:cs="Arial"/>
          <w:color w:val="000000"/>
          <w:sz w:val="24"/>
          <w:lang w:val="de-DE"/>
        </w:rPr>
        <w:t>-</w:t>
      </w:r>
      <w:r w:rsidR="0067618E">
        <w:rPr>
          <w:rFonts w:ascii="Arial" w:hAnsi="Arial" w:cs="Arial"/>
          <w:color w:val="000000"/>
          <w:sz w:val="24"/>
          <w:lang w:val="de-DE"/>
        </w:rPr>
        <w:t>russisches Begegnungszentrum St.</w:t>
      </w:r>
      <w:r w:rsidR="00AD1092" w:rsidRPr="00AD1092">
        <w:rPr>
          <w:rFonts w:ascii="Arial" w:hAnsi="Arial" w:cs="Arial"/>
          <w:color w:val="000000"/>
          <w:sz w:val="24"/>
          <w:lang w:val="de-DE"/>
        </w:rPr>
        <w:t xml:space="preserve"> </w:t>
      </w:r>
      <w:r w:rsidR="0067618E">
        <w:rPr>
          <w:rFonts w:ascii="Arial" w:hAnsi="Arial" w:cs="Arial"/>
          <w:color w:val="000000"/>
          <w:sz w:val="24"/>
          <w:lang w:val="de-DE"/>
        </w:rPr>
        <w:t>Petersburg</w:t>
      </w:r>
      <w:r w:rsidRPr="0067618E">
        <w:rPr>
          <w:rFonts w:ascii="Arial" w:hAnsi="Arial" w:cs="Arial"/>
          <w:color w:val="000000"/>
          <w:sz w:val="24"/>
          <w:lang w:val="de-DE"/>
        </w:rPr>
        <w:t>»,</w:t>
      </w:r>
    </w:p>
    <w:p w:rsidR="00BE32B4" w:rsidRPr="0067618E" w:rsidRDefault="0067618E" w:rsidP="00BE32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0"/>
          <w:lang w:val="de-DE"/>
        </w:rPr>
      </w:pPr>
      <w:r>
        <w:rPr>
          <w:rFonts w:ascii="Arial" w:hAnsi="Arial" w:cs="Arial"/>
          <w:color w:val="000000"/>
          <w:sz w:val="24"/>
          <w:szCs w:val="20"/>
          <w:lang w:val="de-DE"/>
        </w:rPr>
        <w:t>Sankt Petersburger Bildungseinrichtung</w:t>
      </w:r>
      <w:r w:rsidR="00BE32B4" w:rsidRPr="0067618E">
        <w:rPr>
          <w:rFonts w:ascii="Arial" w:hAnsi="Arial" w:cs="Arial"/>
          <w:color w:val="000000"/>
          <w:sz w:val="24"/>
          <w:szCs w:val="20"/>
          <w:lang w:val="de-DE"/>
        </w:rPr>
        <w:t xml:space="preserve"> «</w:t>
      </w:r>
      <w:r>
        <w:rPr>
          <w:rFonts w:ascii="Arial" w:hAnsi="Arial" w:cs="Arial"/>
          <w:color w:val="000000"/>
          <w:sz w:val="24"/>
          <w:szCs w:val="20"/>
          <w:lang w:val="de-DE"/>
        </w:rPr>
        <w:t xml:space="preserve">Dom </w:t>
      </w:r>
      <w:proofErr w:type="spellStart"/>
      <w:r>
        <w:rPr>
          <w:rFonts w:ascii="Arial" w:hAnsi="Arial" w:cs="Arial"/>
          <w:color w:val="000000"/>
          <w:sz w:val="24"/>
          <w:szCs w:val="20"/>
          <w:lang w:val="de-DE"/>
        </w:rPr>
        <w:t>molodeshi</w:t>
      </w:r>
      <w:proofErr w:type="spellEnd"/>
      <w:r>
        <w:rPr>
          <w:rFonts w:ascii="Arial" w:hAnsi="Arial" w:cs="Arial"/>
          <w:color w:val="000000"/>
          <w:sz w:val="24"/>
          <w:szCs w:val="20"/>
          <w:lang w:val="de-DE"/>
        </w:rPr>
        <w:t xml:space="preserve"> </w:t>
      </w:r>
      <w:r w:rsidR="00BE32B4" w:rsidRPr="0067618E">
        <w:rPr>
          <w:rFonts w:ascii="Arial" w:hAnsi="Arial" w:cs="Arial"/>
          <w:color w:val="000000"/>
          <w:sz w:val="24"/>
          <w:szCs w:val="20"/>
          <w:lang w:val="de-DE"/>
        </w:rPr>
        <w:t>«</w:t>
      </w:r>
      <w:r>
        <w:rPr>
          <w:rFonts w:ascii="Arial" w:hAnsi="Arial" w:cs="Arial"/>
          <w:color w:val="000000"/>
          <w:sz w:val="24"/>
          <w:szCs w:val="20"/>
          <w:lang w:val="de-DE"/>
        </w:rPr>
        <w:t>Rekord</w:t>
      </w:r>
      <w:r w:rsidR="00BE32B4" w:rsidRPr="0067618E">
        <w:rPr>
          <w:rFonts w:ascii="Arial" w:hAnsi="Arial" w:cs="Arial"/>
          <w:color w:val="000000"/>
          <w:sz w:val="24"/>
          <w:szCs w:val="20"/>
          <w:lang w:val="de-DE"/>
        </w:rPr>
        <w:t>»»</w:t>
      </w:r>
    </w:p>
    <w:p w:rsidR="00BE32B4" w:rsidRPr="00AD1092" w:rsidRDefault="00AD1092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b w:val="0"/>
          <w:sz w:val="24"/>
          <w:szCs w:val="24"/>
          <w:lang w:val="de-DE"/>
        </w:rPr>
        <w:t>und</w:t>
      </w:r>
    </w:p>
    <w:p w:rsidR="00BE32B4" w:rsidRPr="0067618E" w:rsidRDefault="00AD1092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b w:val="0"/>
          <w:sz w:val="24"/>
          <w:szCs w:val="24"/>
          <w:lang w:val="de-DE"/>
        </w:rPr>
        <w:t xml:space="preserve">Verein </w:t>
      </w:r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 xml:space="preserve">«Forum Baltikum – </w:t>
      </w:r>
      <w:proofErr w:type="spellStart"/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>Dittchenb</w:t>
      </w:r>
      <w:r>
        <w:rPr>
          <w:rFonts w:ascii="Arial" w:hAnsi="Arial" w:cs="Arial"/>
          <w:b w:val="0"/>
          <w:sz w:val="24"/>
          <w:szCs w:val="24"/>
          <w:lang w:val="de-DE"/>
        </w:rPr>
        <w:t>ü</w:t>
      </w:r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>hne</w:t>
      </w:r>
      <w:proofErr w:type="spellEnd"/>
      <w:r w:rsidRPr="00AD1092"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Pr="0067618E">
        <w:rPr>
          <w:rFonts w:ascii="Arial" w:hAnsi="Arial" w:cs="Arial"/>
          <w:b w:val="0"/>
          <w:sz w:val="24"/>
          <w:szCs w:val="24"/>
          <w:lang w:val="de-DE"/>
        </w:rPr>
        <w:t>e.V.</w:t>
      </w:r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 xml:space="preserve">» </w:t>
      </w:r>
      <w:r w:rsidR="0067618E">
        <w:rPr>
          <w:rFonts w:ascii="Arial" w:hAnsi="Arial" w:cs="Arial"/>
          <w:b w:val="0"/>
          <w:sz w:val="24"/>
          <w:szCs w:val="24"/>
          <w:lang w:val="de-DE"/>
        </w:rPr>
        <w:t>Elmshorn</w:t>
      </w:r>
    </w:p>
    <w:p w:rsidR="00BE32B4" w:rsidRPr="0067618E" w:rsidRDefault="00BE32B4" w:rsidP="00BE32B4">
      <w:pPr>
        <w:pStyle w:val="Titel"/>
        <w:ind w:right="142"/>
        <w:rPr>
          <w:rFonts w:ascii="Arial" w:hAnsi="Arial" w:cs="Arial"/>
          <w:b w:val="0"/>
          <w:i/>
          <w:sz w:val="4"/>
          <w:szCs w:val="24"/>
          <w:lang w:val="de-DE"/>
        </w:rPr>
      </w:pPr>
    </w:p>
    <w:p w:rsidR="00BE32B4" w:rsidRPr="0067618E" w:rsidRDefault="00BE32B4" w:rsidP="00BE32B4">
      <w:pPr>
        <w:pStyle w:val="Titel"/>
        <w:ind w:right="142"/>
        <w:rPr>
          <w:rFonts w:ascii="Arial" w:hAnsi="Arial" w:cs="Arial"/>
          <w:b w:val="0"/>
          <w:i/>
          <w:sz w:val="24"/>
          <w:szCs w:val="24"/>
          <w:lang w:val="de-DE"/>
        </w:rPr>
      </w:pPr>
    </w:p>
    <w:p w:rsidR="00BE32B4" w:rsidRPr="00D562CB" w:rsidRDefault="0067618E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 w:rsidRPr="00D562CB">
        <w:rPr>
          <w:rFonts w:ascii="Arial" w:hAnsi="Arial" w:cs="Arial"/>
          <w:b w:val="0"/>
          <w:sz w:val="24"/>
          <w:szCs w:val="24"/>
          <w:lang w:val="de-DE"/>
        </w:rPr>
        <w:t>lädt am</w:t>
      </w:r>
      <w:r w:rsidR="00BE32B4" w:rsidRPr="00D562CB"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 w:rsidR="000E25FE">
        <w:rPr>
          <w:rFonts w:ascii="Arial" w:hAnsi="Arial" w:cs="Arial"/>
          <w:sz w:val="24"/>
          <w:szCs w:val="24"/>
          <w:lang w:val="de-DE"/>
        </w:rPr>
        <w:t>22</w:t>
      </w:r>
      <w:r w:rsidRPr="00D562CB">
        <w:rPr>
          <w:rFonts w:ascii="Arial" w:hAnsi="Arial" w:cs="Arial"/>
          <w:sz w:val="24"/>
          <w:szCs w:val="24"/>
          <w:lang w:val="de-DE"/>
        </w:rPr>
        <w:t>. Oktober</w:t>
      </w:r>
      <w:r w:rsidR="00BE32B4" w:rsidRPr="00D562CB">
        <w:rPr>
          <w:rFonts w:ascii="Arial" w:hAnsi="Arial" w:cs="Arial"/>
          <w:sz w:val="24"/>
          <w:szCs w:val="24"/>
          <w:lang w:val="de-DE"/>
        </w:rPr>
        <w:t xml:space="preserve"> 201</w:t>
      </w:r>
      <w:r w:rsidR="000E25FE">
        <w:rPr>
          <w:rFonts w:ascii="Arial" w:hAnsi="Arial" w:cs="Arial"/>
          <w:sz w:val="24"/>
          <w:szCs w:val="24"/>
          <w:lang w:val="de-DE"/>
        </w:rPr>
        <w:t>6</w:t>
      </w:r>
      <w:r w:rsidR="00BE32B4" w:rsidRPr="00D562CB">
        <w:rPr>
          <w:rFonts w:ascii="Arial" w:hAnsi="Arial" w:cs="Arial"/>
          <w:sz w:val="24"/>
          <w:szCs w:val="24"/>
          <w:lang w:val="de-DE"/>
        </w:rPr>
        <w:t xml:space="preserve"> </w:t>
      </w:r>
      <w:r w:rsidRPr="00D562CB">
        <w:rPr>
          <w:rFonts w:ascii="Arial" w:hAnsi="Arial" w:cs="Arial"/>
          <w:sz w:val="24"/>
          <w:szCs w:val="24"/>
          <w:lang w:val="de-DE"/>
        </w:rPr>
        <w:t xml:space="preserve">um </w:t>
      </w:r>
      <w:r w:rsidR="00BE32B4" w:rsidRPr="00D562CB">
        <w:rPr>
          <w:rFonts w:ascii="Arial" w:hAnsi="Arial" w:cs="Arial"/>
          <w:sz w:val="24"/>
          <w:szCs w:val="24"/>
          <w:lang w:val="de-DE"/>
        </w:rPr>
        <w:t>1</w:t>
      </w:r>
      <w:r w:rsidR="004E172D" w:rsidRPr="002905A3">
        <w:rPr>
          <w:rFonts w:ascii="Arial" w:hAnsi="Arial" w:cs="Arial"/>
          <w:sz w:val="24"/>
          <w:szCs w:val="24"/>
          <w:lang w:val="de-DE"/>
        </w:rPr>
        <w:t>8</w:t>
      </w:r>
      <w:r w:rsidR="00BE32B4" w:rsidRPr="00D562CB">
        <w:rPr>
          <w:rFonts w:ascii="Arial" w:hAnsi="Arial" w:cs="Arial"/>
          <w:sz w:val="24"/>
          <w:szCs w:val="24"/>
          <w:lang w:val="de-DE"/>
        </w:rPr>
        <w:t xml:space="preserve">.00 </w:t>
      </w:r>
      <w:r w:rsidRPr="00D562CB">
        <w:rPr>
          <w:rFonts w:ascii="Arial" w:hAnsi="Arial" w:cs="Arial"/>
          <w:sz w:val="24"/>
          <w:szCs w:val="24"/>
          <w:lang w:val="de-DE"/>
        </w:rPr>
        <w:t>Uhr</w:t>
      </w:r>
    </w:p>
    <w:p w:rsidR="00BE32B4" w:rsidRPr="00D562CB" w:rsidRDefault="0067618E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 w:rsidRPr="00D562CB">
        <w:rPr>
          <w:rFonts w:ascii="Arial" w:hAnsi="Arial" w:cs="Arial"/>
          <w:b w:val="0"/>
          <w:sz w:val="24"/>
          <w:szCs w:val="24"/>
          <w:lang w:val="de-DE"/>
        </w:rPr>
        <w:t>zur deutschsprachigen Theateraufführung</w:t>
      </w:r>
      <w:r w:rsidR="00BE32B4" w:rsidRPr="00D562CB">
        <w:rPr>
          <w:rFonts w:ascii="Arial" w:hAnsi="Arial" w:cs="Arial"/>
          <w:b w:val="0"/>
          <w:sz w:val="24"/>
          <w:szCs w:val="24"/>
          <w:lang w:val="de-DE"/>
        </w:rPr>
        <w:t xml:space="preserve"> (</w:t>
      </w:r>
      <w:r w:rsidRPr="00D562CB">
        <w:rPr>
          <w:rFonts w:ascii="Arial" w:hAnsi="Arial" w:cs="Arial"/>
          <w:b w:val="0"/>
          <w:sz w:val="24"/>
          <w:szCs w:val="24"/>
          <w:lang w:val="de-DE"/>
        </w:rPr>
        <w:t>ohne Übersetzung</w:t>
      </w:r>
      <w:r w:rsidR="00BE32B4" w:rsidRPr="00D562CB">
        <w:rPr>
          <w:rFonts w:ascii="Arial" w:hAnsi="Arial" w:cs="Arial"/>
          <w:b w:val="0"/>
          <w:sz w:val="24"/>
          <w:szCs w:val="24"/>
          <w:lang w:val="de-DE"/>
        </w:rPr>
        <w:t xml:space="preserve">) </w:t>
      </w:r>
    </w:p>
    <w:p w:rsidR="0067618E" w:rsidRPr="00D562CB" w:rsidRDefault="00BE32B4" w:rsidP="00BE32B4">
      <w:pPr>
        <w:pStyle w:val="Titel"/>
        <w:ind w:right="142"/>
        <w:rPr>
          <w:rFonts w:ascii="Arial" w:hAnsi="Arial" w:cs="Arial"/>
          <w:sz w:val="24"/>
          <w:szCs w:val="24"/>
          <w:lang w:val="de-DE"/>
        </w:rPr>
      </w:pPr>
      <w:r w:rsidRPr="00D562CB">
        <w:rPr>
          <w:rFonts w:ascii="Arial" w:hAnsi="Arial" w:cs="Arial"/>
          <w:sz w:val="24"/>
          <w:szCs w:val="24"/>
          <w:lang w:val="de-DE"/>
        </w:rPr>
        <w:t xml:space="preserve"> </w:t>
      </w:r>
      <w:r w:rsidR="0067618E" w:rsidRPr="00D562CB">
        <w:rPr>
          <w:rFonts w:ascii="Arial" w:hAnsi="Arial" w:cs="Arial"/>
          <w:sz w:val="24"/>
          <w:szCs w:val="24"/>
          <w:lang w:val="de-DE"/>
        </w:rPr>
        <w:t>«</w:t>
      </w:r>
      <w:r w:rsidR="000E25FE">
        <w:rPr>
          <w:rFonts w:ascii="Arial" w:hAnsi="Arial" w:cs="Arial"/>
          <w:sz w:val="24"/>
          <w:szCs w:val="24"/>
          <w:lang w:val="de-DE"/>
        </w:rPr>
        <w:t>Der Fluch des Bernsteinzimmers</w:t>
      </w:r>
      <w:r w:rsidR="0067618E" w:rsidRPr="00D562CB">
        <w:rPr>
          <w:rFonts w:ascii="Arial" w:hAnsi="Arial" w:cs="Arial"/>
          <w:sz w:val="24"/>
          <w:szCs w:val="24"/>
          <w:lang w:val="de-DE"/>
        </w:rPr>
        <w:t xml:space="preserve">» </w:t>
      </w:r>
    </w:p>
    <w:p w:rsidR="00BE32B4" w:rsidRPr="00D562CB" w:rsidRDefault="000E25FE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b w:val="0"/>
          <w:sz w:val="24"/>
          <w:szCs w:val="24"/>
          <w:lang w:val="de-DE"/>
        </w:rPr>
        <w:t xml:space="preserve">(Kriminalkomödie von Raimar </w:t>
      </w:r>
      <w:proofErr w:type="spellStart"/>
      <w:r>
        <w:rPr>
          <w:rFonts w:ascii="Arial" w:hAnsi="Arial" w:cs="Arial"/>
          <w:b w:val="0"/>
          <w:sz w:val="24"/>
          <w:szCs w:val="24"/>
          <w:lang w:val="de-DE"/>
        </w:rPr>
        <w:t>Neufeldt</w:t>
      </w:r>
      <w:proofErr w:type="spellEnd"/>
      <w:r>
        <w:rPr>
          <w:rFonts w:ascii="Arial" w:hAnsi="Arial" w:cs="Arial"/>
          <w:b w:val="0"/>
          <w:sz w:val="24"/>
          <w:szCs w:val="24"/>
          <w:lang w:val="de-DE"/>
        </w:rPr>
        <w:t xml:space="preserve">) </w:t>
      </w:r>
      <w:r w:rsidR="0067618E" w:rsidRPr="00D562CB">
        <w:rPr>
          <w:rFonts w:ascii="Arial" w:hAnsi="Arial" w:cs="Arial"/>
          <w:b w:val="0"/>
          <w:sz w:val="24"/>
          <w:szCs w:val="24"/>
          <w:lang w:val="de-DE"/>
        </w:rPr>
        <w:t>herzlich ein.</w:t>
      </w:r>
    </w:p>
    <w:p w:rsidR="0067618E" w:rsidRDefault="0067618E" w:rsidP="00BE32B4">
      <w:pPr>
        <w:pStyle w:val="Titel"/>
        <w:ind w:right="142"/>
        <w:rPr>
          <w:rFonts w:ascii="Arial" w:hAnsi="Arial" w:cs="Arial"/>
          <w:sz w:val="24"/>
          <w:szCs w:val="24"/>
          <w:lang w:val="de-DE"/>
        </w:rPr>
      </w:pPr>
    </w:p>
    <w:p w:rsidR="00BE32B4" w:rsidRPr="0067618E" w:rsidRDefault="0067618E" w:rsidP="00BE32B4">
      <w:pPr>
        <w:pStyle w:val="Titel"/>
        <w:ind w:right="142"/>
        <w:rPr>
          <w:rFonts w:ascii="Arial" w:hAnsi="Arial" w:cs="Arial"/>
          <w:b w:val="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Durchf</w:t>
      </w:r>
      <w:r w:rsidRPr="0067618E">
        <w:rPr>
          <w:rFonts w:ascii="Arial" w:hAnsi="Arial" w:cs="Arial"/>
          <w:sz w:val="24"/>
          <w:szCs w:val="24"/>
          <w:lang w:val="de-DE"/>
        </w:rPr>
        <w:t>ü</w:t>
      </w:r>
      <w:r>
        <w:rPr>
          <w:rFonts w:ascii="Arial" w:hAnsi="Arial" w:cs="Arial"/>
          <w:sz w:val="24"/>
          <w:szCs w:val="24"/>
          <w:lang w:val="de-DE"/>
        </w:rPr>
        <w:t>hrungsort</w:t>
      </w:r>
      <w:r w:rsidR="00BE32B4" w:rsidRPr="0067618E">
        <w:rPr>
          <w:rFonts w:ascii="Arial" w:hAnsi="Arial" w:cs="Arial"/>
          <w:sz w:val="24"/>
          <w:szCs w:val="24"/>
          <w:lang w:val="de-DE"/>
        </w:rPr>
        <w:t xml:space="preserve">: </w:t>
      </w:r>
      <w:r w:rsidRPr="00B55635">
        <w:rPr>
          <w:rFonts w:ascii="Arial" w:hAnsi="Arial" w:cs="Arial"/>
          <w:b w:val="0"/>
          <w:color w:val="000000"/>
          <w:sz w:val="24"/>
          <w:lang w:val="de-DE"/>
        </w:rPr>
        <w:t xml:space="preserve">Dom </w:t>
      </w:r>
      <w:proofErr w:type="spellStart"/>
      <w:r w:rsidRPr="00B55635">
        <w:rPr>
          <w:rFonts w:ascii="Arial" w:hAnsi="Arial" w:cs="Arial"/>
          <w:b w:val="0"/>
          <w:color w:val="000000"/>
          <w:sz w:val="24"/>
          <w:lang w:val="de-DE"/>
        </w:rPr>
        <w:t>molodeshi</w:t>
      </w:r>
      <w:proofErr w:type="spellEnd"/>
      <w:r w:rsidRPr="00B55635">
        <w:rPr>
          <w:rFonts w:ascii="Arial" w:hAnsi="Arial" w:cs="Arial"/>
          <w:b w:val="0"/>
          <w:color w:val="000000"/>
          <w:sz w:val="24"/>
          <w:lang w:val="de-DE"/>
        </w:rPr>
        <w:t xml:space="preserve"> «Rekord»</w:t>
      </w:r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de-DE"/>
        </w:rPr>
        <w:t xml:space="preserve">in der </w:t>
      </w:r>
      <w:proofErr w:type="spellStart"/>
      <w:r>
        <w:rPr>
          <w:rFonts w:ascii="Arial" w:hAnsi="Arial" w:cs="Arial"/>
          <w:b w:val="0"/>
          <w:sz w:val="24"/>
          <w:szCs w:val="24"/>
          <w:lang w:val="de-DE"/>
        </w:rPr>
        <w:t>Sadowaja</w:t>
      </w:r>
      <w:proofErr w:type="spellEnd"/>
      <w:r>
        <w:rPr>
          <w:rFonts w:ascii="Arial" w:hAnsi="Arial" w:cs="Arial"/>
          <w:b w:val="0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de-DE"/>
        </w:rPr>
        <w:t>ulitza</w:t>
      </w:r>
      <w:proofErr w:type="spellEnd"/>
      <w:r>
        <w:rPr>
          <w:rFonts w:ascii="Arial" w:hAnsi="Arial" w:cs="Arial"/>
          <w:b w:val="0"/>
          <w:sz w:val="24"/>
          <w:szCs w:val="24"/>
          <w:lang w:val="de-DE"/>
        </w:rPr>
        <w:t>, 75</w:t>
      </w:r>
      <w:r w:rsidR="00BE32B4" w:rsidRPr="0067618E">
        <w:rPr>
          <w:rFonts w:ascii="Arial" w:hAnsi="Arial" w:cs="Arial"/>
          <w:b w:val="0"/>
          <w:sz w:val="24"/>
          <w:szCs w:val="24"/>
          <w:lang w:val="de-DE"/>
        </w:rPr>
        <w:t xml:space="preserve">. </w:t>
      </w:r>
    </w:p>
    <w:p w:rsidR="00BE32B4" w:rsidRPr="00B55635" w:rsidRDefault="0067618E" w:rsidP="00BE32B4">
      <w:pPr>
        <w:pStyle w:val="Titel"/>
        <w:ind w:right="142"/>
        <w:rPr>
          <w:rFonts w:ascii="Arial" w:hAnsi="Arial" w:cs="Arial"/>
          <w:b w:val="0"/>
          <w:sz w:val="20"/>
          <w:szCs w:val="24"/>
          <w:lang w:val="de-DE"/>
        </w:rPr>
      </w:pPr>
      <w:r>
        <w:rPr>
          <w:rFonts w:ascii="Arial" w:hAnsi="Arial" w:cs="Arial"/>
          <w:b w:val="0"/>
          <w:sz w:val="20"/>
          <w:szCs w:val="24"/>
          <w:lang w:val="de-DE"/>
        </w:rPr>
        <w:t>Von</w:t>
      </w:r>
      <w:r w:rsidRPr="00B55635">
        <w:rPr>
          <w:rFonts w:ascii="Arial" w:hAnsi="Arial" w:cs="Arial"/>
          <w:b w:val="0"/>
          <w:sz w:val="20"/>
          <w:szCs w:val="24"/>
          <w:lang w:val="de-DE"/>
        </w:rPr>
        <w:t xml:space="preserve"> </w:t>
      </w:r>
      <w:r>
        <w:rPr>
          <w:rFonts w:ascii="Arial" w:hAnsi="Arial" w:cs="Arial"/>
          <w:b w:val="0"/>
          <w:sz w:val="20"/>
          <w:szCs w:val="24"/>
          <w:lang w:val="de-DE"/>
        </w:rPr>
        <w:t>der</w:t>
      </w:r>
      <w:r w:rsidRPr="00B55635">
        <w:rPr>
          <w:rFonts w:ascii="Arial" w:hAnsi="Arial" w:cs="Arial"/>
          <w:b w:val="0"/>
          <w:sz w:val="20"/>
          <w:szCs w:val="24"/>
          <w:lang w:val="de-DE"/>
        </w:rPr>
        <w:t xml:space="preserve"> </w:t>
      </w:r>
      <w:r w:rsidR="00AD1092">
        <w:rPr>
          <w:rFonts w:ascii="Arial" w:hAnsi="Arial" w:cs="Arial"/>
          <w:b w:val="0"/>
          <w:sz w:val="20"/>
          <w:szCs w:val="24"/>
          <w:lang w:val="de-DE"/>
        </w:rPr>
        <w:t>U-Bahn-S</w:t>
      </w:r>
      <w:r>
        <w:rPr>
          <w:rFonts w:ascii="Arial" w:hAnsi="Arial" w:cs="Arial"/>
          <w:b w:val="0"/>
          <w:sz w:val="20"/>
          <w:szCs w:val="24"/>
          <w:lang w:val="de-DE"/>
        </w:rPr>
        <w:t>tation</w:t>
      </w:r>
      <w:r w:rsidR="00BE32B4" w:rsidRPr="00B55635">
        <w:rPr>
          <w:rFonts w:ascii="Arial" w:hAnsi="Arial" w:cs="Arial"/>
          <w:b w:val="0"/>
          <w:sz w:val="20"/>
          <w:szCs w:val="24"/>
          <w:lang w:val="de-DE"/>
        </w:rPr>
        <w:t xml:space="preserve"> «</w:t>
      </w:r>
      <w:proofErr w:type="spellStart"/>
      <w:r>
        <w:rPr>
          <w:rFonts w:ascii="Arial" w:hAnsi="Arial" w:cs="Arial"/>
          <w:b w:val="0"/>
          <w:sz w:val="20"/>
          <w:szCs w:val="24"/>
          <w:lang w:val="de-DE"/>
        </w:rPr>
        <w:t>Sennaja</w:t>
      </w:r>
      <w:proofErr w:type="spellEnd"/>
      <w:r w:rsidR="00BE32B4" w:rsidRPr="00B55635">
        <w:rPr>
          <w:rFonts w:ascii="Arial" w:hAnsi="Arial" w:cs="Arial"/>
          <w:b w:val="0"/>
          <w:sz w:val="20"/>
          <w:szCs w:val="24"/>
          <w:lang w:val="de-DE"/>
        </w:rPr>
        <w:t xml:space="preserve">» </w:t>
      </w:r>
      <w:r>
        <w:rPr>
          <w:rFonts w:ascii="Arial" w:hAnsi="Arial" w:cs="Arial"/>
          <w:b w:val="0"/>
          <w:sz w:val="20"/>
          <w:szCs w:val="24"/>
          <w:lang w:val="de-DE"/>
        </w:rPr>
        <w:t xml:space="preserve">oder </w:t>
      </w:r>
      <w:r w:rsidR="00BE32B4" w:rsidRPr="00B55635">
        <w:rPr>
          <w:rFonts w:ascii="Arial" w:hAnsi="Arial" w:cs="Arial"/>
          <w:b w:val="0"/>
          <w:sz w:val="20"/>
          <w:szCs w:val="24"/>
          <w:lang w:val="de-DE"/>
        </w:rPr>
        <w:t>«</w:t>
      </w:r>
      <w:proofErr w:type="spellStart"/>
      <w:r w:rsidR="00B55635">
        <w:rPr>
          <w:rFonts w:ascii="Arial" w:hAnsi="Arial" w:cs="Arial"/>
          <w:b w:val="0"/>
          <w:sz w:val="20"/>
          <w:szCs w:val="24"/>
          <w:lang w:val="de-DE"/>
        </w:rPr>
        <w:t>Sadowaja</w:t>
      </w:r>
      <w:proofErr w:type="spellEnd"/>
      <w:r w:rsidR="00BE32B4" w:rsidRPr="00B55635">
        <w:rPr>
          <w:rFonts w:ascii="Arial" w:hAnsi="Arial" w:cs="Arial"/>
          <w:b w:val="0"/>
          <w:sz w:val="20"/>
          <w:szCs w:val="24"/>
          <w:lang w:val="de-DE"/>
        </w:rPr>
        <w:t xml:space="preserve">» </w:t>
      </w:r>
      <w:r w:rsidR="00B55635">
        <w:rPr>
          <w:rFonts w:ascii="Arial" w:hAnsi="Arial" w:cs="Arial"/>
          <w:b w:val="0"/>
          <w:sz w:val="20"/>
          <w:szCs w:val="24"/>
          <w:lang w:val="de-DE"/>
        </w:rPr>
        <w:t xml:space="preserve">mit Linienbus oder </w:t>
      </w:r>
      <w:proofErr w:type="spellStart"/>
      <w:r w:rsidR="004E172D">
        <w:rPr>
          <w:rFonts w:ascii="Arial" w:hAnsi="Arial" w:cs="Arial"/>
          <w:b w:val="0"/>
          <w:sz w:val="20"/>
          <w:szCs w:val="24"/>
          <w:lang w:val="de-DE"/>
        </w:rPr>
        <w:t>Microbus</w:t>
      </w:r>
      <w:proofErr w:type="spellEnd"/>
      <w:r w:rsidR="00B55635">
        <w:rPr>
          <w:rFonts w:ascii="Arial" w:hAnsi="Arial" w:cs="Arial"/>
          <w:b w:val="0"/>
          <w:sz w:val="20"/>
          <w:szCs w:val="24"/>
          <w:lang w:val="de-DE"/>
        </w:rPr>
        <w:t xml:space="preserve"> bis zur Ecke des </w:t>
      </w:r>
      <w:proofErr w:type="spellStart"/>
      <w:r w:rsidR="00B55635">
        <w:rPr>
          <w:rFonts w:ascii="Arial" w:hAnsi="Arial" w:cs="Arial"/>
          <w:b w:val="0"/>
          <w:sz w:val="20"/>
          <w:szCs w:val="24"/>
          <w:lang w:val="de-DE"/>
        </w:rPr>
        <w:t>Lermontovski</w:t>
      </w:r>
      <w:proofErr w:type="spellEnd"/>
      <w:r w:rsidR="00B55635">
        <w:rPr>
          <w:rFonts w:ascii="Arial" w:hAnsi="Arial" w:cs="Arial"/>
          <w:b w:val="0"/>
          <w:sz w:val="20"/>
          <w:szCs w:val="24"/>
          <w:lang w:val="de-DE"/>
        </w:rPr>
        <w:t xml:space="preserve"> Prospektes.</w:t>
      </w:r>
    </w:p>
    <w:p w:rsidR="00BE32B4" w:rsidRPr="00B55635" w:rsidRDefault="00BE32B4" w:rsidP="00BE32B4">
      <w:pPr>
        <w:pStyle w:val="Titel"/>
        <w:ind w:right="142"/>
        <w:rPr>
          <w:rFonts w:ascii="Arial" w:hAnsi="Arial" w:cs="Arial"/>
          <w:i/>
          <w:sz w:val="8"/>
          <w:szCs w:val="24"/>
          <w:lang w:val="de-DE"/>
        </w:rPr>
      </w:pPr>
      <w:r w:rsidRPr="00B55635">
        <w:rPr>
          <w:rFonts w:ascii="Arial" w:hAnsi="Arial" w:cs="Arial"/>
          <w:b w:val="0"/>
          <w:sz w:val="20"/>
          <w:szCs w:val="24"/>
          <w:lang w:val="de-DE"/>
        </w:rPr>
        <w:t xml:space="preserve"> </w:t>
      </w:r>
    </w:p>
    <w:p w:rsidR="00BE32B4" w:rsidRPr="00B55635" w:rsidRDefault="00BE32B4" w:rsidP="00BE32B4">
      <w:pPr>
        <w:pStyle w:val="Titel"/>
        <w:ind w:right="142"/>
        <w:jc w:val="both"/>
        <w:rPr>
          <w:rFonts w:ascii="Arial" w:hAnsi="Arial" w:cs="Arial"/>
          <w:b w:val="0"/>
          <w:sz w:val="6"/>
          <w:szCs w:val="24"/>
          <w:lang w:val="de-DE"/>
        </w:rPr>
      </w:pPr>
    </w:p>
    <w:p w:rsidR="00BE32B4" w:rsidRPr="00B631F5" w:rsidRDefault="00A66AC7" w:rsidP="004E172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Das Deutsch-Russische Begegnungszentrum Sankt Petersburgs </w:t>
      </w:r>
      <w:r w:rsidR="004E172D">
        <w:rPr>
          <w:rFonts w:ascii="Arial" w:hAnsi="Arial" w:cs="Arial"/>
          <w:sz w:val="24"/>
          <w:szCs w:val="24"/>
          <w:lang w:val="de-DE"/>
        </w:rPr>
        <w:t xml:space="preserve">kümmert sich </w:t>
      </w:r>
      <w:r w:rsidR="00A83D02">
        <w:rPr>
          <w:rFonts w:ascii="Arial" w:hAnsi="Arial" w:cs="Arial"/>
          <w:sz w:val="24"/>
          <w:szCs w:val="24"/>
          <w:lang w:val="de-DE"/>
        </w:rPr>
        <w:t xml:space="preserve">seit </w:t>
      </w:r>
      <w:r w:rsidR="000E25FE">
        <w:rPr>
          <w:rFonts w:ascii="Arial" w:hAnsi="Arial" w:cs="Arial"/>
          <w:sz w:val="24"/>
          <w:szCs w:val="24"/>
          <w:lang w:val="de-DE"/>
        </w:rPr>
        <w:t>19</w:t>
      </w:r>
      <w:r w:rsidR="00A83D02">
        <w:rPr>
          <w:rFonts w:ascii="Arial" w:hAnsi="Arial" w:cs="Arial"/>
          <w:sz w:val="24"/>
          <w:szCs w:val="24"/>
          <w:lang w:val="de-DE"/>
        </w:rPr>
        <w:t xml:space="preserve"> Jahren um </w:t>
      </w:r>
      <w:r>
        <w:rPr>
          <w:rFonts w:ascii="Arial" w:hAnsi="Arial" w:cs="Arial"/>
          <w:sz w:val="24"/>
          <w:szCs w:val="24"/>
          <w:lang w:val="de-DE"/>
        </w:rPr>
        <w:t>die Ostsee-</w:t>
      </w:r>
      <w:r w:rsidR="00B55635">
        <w:rPr>
          <w:rFonts w:ascii="Arial" w:hAnsi="Arial" w:cs="Arial"/>
          <w:sz w:val="24"/>
          <w:szCs w:val="24"/>
          <w:lang w:val="de-DE"/>
        </w:rPr>
        <w:t>Gastspiele</w:t>
      </w:r>
      <w:r w:rsidR="00BE32B4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>des Gründers des Zentrums</w:t>
      </w:r>
      <w:r w:rsidR="00116CCA">
        <w:rPr>
          <w:rFonts w:ascii="Arial" w:hAnsi="Arial" w:cs="Arial"/>
          <w:sz w:val="24"/>
          <w:szCs w:val="24"/>
          <w:lang w:val="de-DE"/>
        </w:rPr>
        <w:t>,</w:t>
      </w:r>
      <w:r w:rsidR="00B55635">
        <w:rPr>
          <w:rFonts w:ascii="Arial" w:hAnsi="Arial" w:cs="Arial"/>
          <w:sz w:val="24"/>
          <w:szCs w:val="24"/>
          <w:lang w:val="de-DE"/>
        </w:rPr>
        <w:t xml:space="preserve"> der Theatertruppe </w:t>
      </w:r>
      <w:r w:rsidR="000E25FE">
        <w:rPr>
          <w:rFonts w:ascii="Arial" w:hAnsi="Arial" w:cs="Arial"/>
          <w:sz w:val="24"/>
          <w:szCs w:val="24"/>
          <w:lang w:val="de-DE"/>
        </w:rPr>
        <w:t>„</w:t>
      </w:r>
      <w:proofErr w:type="spellStart"/>
      <w:r w:rsidR="00B55635">
        <w:rPr>
          <w:rFonts w:ascii="Arial" w:hAnsi="Arial" w:cs="Arial"/>
          <w:sz w:val="24"/>
          <w:szCs w:val="24"/>
          <w:lang w:val="de-DE"/>
        </w:rPr>
        <w:t>Dittchenbühne</w:t>
      </w:r>
      <w:proofErr w:type="spellEnd"/>
      <w:r w:rsidR="000E25FE">
        <w:rPr>
          <w:rFonts w:ascii="Arial" w:hAnsi="Arial" w:cs="Arial"/>
          <w:sz w:val="24"/>
          <w:szCs w:val="24"/>
          <w:lang w:val="de-DE"/>
        </w:rPr>
        <w:t>“</w:t>
      </w:r>
      <w:r w:rsidR="00B55635">
        <w:rPr>
          <w:rFonts w:ascii="Arial" w:hAnsi="Arial" w:cs="Arial"/>
          <w:sz w:val="24"/>
          <w:szCs w:val="24"/>
          <w:lang w:val="de-DE"/>
        </w:rPr>
        <w:t xml:space="preserve"> aus Elmshorn.</w:t>
      </w:r>
      <w:r w:rsidR="00BE32B4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A83D02">
        <w:rPr>
          <w:rFonts w:ascii="Arial" w:hAnsi="Arial" w:cs="Arial"/>
          <w:sz w:val="24"/>
          <w:szCs w:val="24"/>
          <w:lang w:val="de-DE"/>
        </w:rPr>
        <w:t xml:space="preserve">Traditionsgemäß </w:t>
      </w:r>
      <w:r w:rsidR="004E172D">
        <w:rPr>
          <w:rFonts w:ascii="Arial" w:hAnsi="Arial" w:cs="Arial"/>
          <w:sz w:val="24"/>
          <w:szCs w:val="24"/>
          <w:lang w:val="de-DE"/>
        </w:rPr>
        <w:t xml:space="preserve">kommt </w:t>
      </w:r>
      <w:r w:rsidR="00A83D02">
        <w:rPr>
          <w:rFonts w:ascii="Arial" w:hAnsi="Arial" w:cs="Arial"/>
          <w:sz w:val="24"/>
          <w:szCs w:val="24"/>
          <w:lang w:val="de-DE"/>
        </w:rPr>
        <w:t>jedes Jahr die</w:t>
      </w:r>
      <w:r w:rsidR="00A83D02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A83D02">
        <w:rPr>
          <w:rFonts w:ascii="Arial" w:hAnsi="Arial" w:cs="Arial"/>
          <w:sz w:val="24"/>
          <w:szCs w:val="24"/>
          <w:lang w:val="de-DE"/>
        </w:rPr>
        <w:t>Theatertruppe</w:t>
      </w:r>
      <w:r w:rsidR="00A83D02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>nach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>St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. </w:t>
      </w:r>
      <w:r w:rsidR="00B55635">
        <w:rPr>
          <w:rFonts w:ascii="Arial" w:hAnsi="Arial" w:cs="Arial"/>
          <w:sz w:val="24"/>
          <w:szCs w:val="24"/>
          <w:lang w:val="de-DE"/>
        </w:rPr>
        <w:t>Petersburg</w:t>
      </w:r>
      <w:r w:rsidR="00116CCA">
        <w:rPr>
          <w:rFonts w:ascii="Arial" w:hAnsi="Arial" w:cs="Arial"/>
          <w:sz w:val="24"/>
          <w:szCs w:val="24"/>
          <w:lang w:val="de-DE"/>
        </w:rPr>
        <w:t xml:space="preserve"> und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 xml:space="preserve">führt </w:t>
      </w:r>
      <w:r w:rsidR="007E39C7">
        <w:rPr>
          <w:rFonts w:ascii="Arial" w:hAnsi="Arial" w:cs="Arial"/>
          <w:sz w:val="24"/>
          <w:szCs w:val="24"/>
          <w:lang w:val="de-DE"/>
        </w:rPr>
        <w:t>sowohl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>im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>Rahmen</w:t>
      </w:r>
      <w:r w:rsidR="00B55635" w:rsidRPr="00B55635">
        <w:rPr>
          <w:rFonts w:ascii="Arial" w:hAnsi="Arial" w:cs="Arial"/>
          <w:sz w:val="24"/>
          <w:szCs w:val="24"/>
          <w:lang w:val="de-DE"/>
        </w:rPr>
        <w:t xml:space="preserve"> </w:t>
      </w:r>
      <w:r w:rsidR="00B55635">
        <w:rPr>
          <w:rFonts w:ascii="Arial" w:hAnsi="Arial" w:cs="Arial"/>
          <w:sz w:val="24"/>
          <w:szCs w:val="24"/>
          <w:lang w:val="de-DE"/>
        </w:rPr>
        <w:t xml:space="preserve">des deutsch-russischen Kultur- und Bildungsaustausches als auch der Zusammenarbeit </w:t>
      </w:r>
      <w:r w:rsidR="00A83D02">
        <w:rPr>
          <w:rFonts w:ascii="Arial" w:hAnsi="Arial" w:cs="Arial"/>
          <w:sz w:val="24"/>
          <w:szCs w:val="24"/>
          <w:lang w:val="de-DE"/>
        </w:rPr>
        <w:t xml:space="preserve">in Übereinstimmung mit </w:t>
      </w:r>
      <w:r w:rsidR="00B55635">
        <w:rPr>
          <w:rFonts w:ascii="Arial" w:hAnsi="Arial" w:cs="Arial"/>
          <w:sz w:val="24"/>
          <w:szCs w:val="24"/>
          <w:lang w:val="de-DE"/>
        </w:rPr>
        <w:t>dem bilateralen R</w:t>
      </w:r>
      <w:r w:rsidR="00116CCA">
        <w:rPr>
          <w:rFonts w:ascii="Arial" w:hAnsi="Arial" w:cs="Arial"/>
          <w:sz w:val="24"/>
          <w:szCs w:val="24"/>
          <w:lang w:val="de-DE"/>
        </w:rPr>
        <w:t xml:space="preserve">egierungsabkommen </w:t>
      </w:r>
      <w:r w:rsidR="00B55635">
        <w:rPr>
          <w:rFonts w:ascii="Arial" w:hAnsi="Arial" w:cs="Arial"/>
          <w:sz w:val="24"/>
          <w:szCs w:val="24"/>
          <w:lang w:val="de-DE"/>
        </w:rPr>
        <w:t>Theater</w:t>
      </w:r>
      <w:r w:rsidR="00B631F5">
        <w:rPr>
          <w:rFonts w:ascii="Arial" w:hAnsi="Arial" w:cs="Arial"/>
          <w:sz w:val="24"/>
          <w:szCs w:val="24"/>
          <w:lang w:val="de-DE"/>
        </w:rPr>
        <w:t>stücke</w:t>
      </w:r>
      <w:r w:rsidR="00B55635">
        <w:rPr>
          <w:rFonts w:ascii="Arial" w:hAnsi="Arial" w:cs="Arial"/>
          <w:sz w:val="24"/>
          <w:szCs w:val="24"/>
          <w:lang w:val="de-DE"/>
        </w:rPr>
        <w:t xml:space="preserve"> auf Deutsch </w:t>
      </w:r>
      <w:r w:rsidR="00116CCA">
        <w:rPr>
          <w:rFonts w:ascii="Arial" w:hAnsi="Arial" w:cs="Arial"/>
          <w:sz w:val="24"/>
          <w:szCs w:val="24"/>
          <w:lang w:val="de-DE"/>
        </w:rPr>
        <w:t>für ein zahlreiches</w:t>
      </w:r>
      <w:r w:rsidR="00B55635">
        <w:rPr>
          <w:rFonts w:ascii="Arial" w:hAnsi="Arial" w:cs="Arial"/>
          <w:sz w:val="24"/>
          <w:szCs w:val="24"/>
          <w:lang w:val="de-DE"/>
        </w:rPr>
        <w:t xml:space="preserve"> Publikum </w:t>
      </w:r>
      <w:r w:rsidR="00116CCA">
        <w:rPr>
          <w:rFonts w:ascii="Arial" w:hAnsi="Arial" w:cs="Arial"/>
          <w:sz w:val="24"/>
          <w:szCs w:val="24"/>
          <w:lang w:val="de-DE"/>
        </w:rPr>
        <w:t xml:space="preserve">und </w:t>
      </w:r>
      <w:r w:rsidR="00B55635">
        <w:rPr>
          <w:rFonts w:ascii="Arial" w:hAnsi="Arial" w:cs="Arial"/>
          <w:sz w:val="24"/>
          <w:szCs w:val="24"/>
          <w:lang w:val="de-DE"/>
        </w:rPr>
        <w:t>Liebhaber der deutschen Sprache</w:t>
      </w:r>
      <w:r w:rsidR="007E39C7">
        <w:rPr>
          <w:rFonts w:ascii="Arial" w:hAnsi="Arial" w:cs="Arial"/>
          <w:sz w:val="24"/>
          <w:szCs w:val="24"/>
          <w:lang w:val="de-DE"/>
        </w:rPr>
        <w:t xml:space="preserve"> </w:t>
      </w:r>
      <w:r w:rsidR="004D501F">
        <w:rPr>
          <w:rFonts w:ascii="Arial" w:hAnsi="Arial" w:cs="Arial"/>
          <w:sz w:val="24"/>
          <w:szCs w:val="24"/>
          <w:lang w:val="de-DE"/>
        </w:rPr>
        <w:t xml:space="preserve">unentgeltlich </w:t>
      </w:r>
      <w:r w:rsidR="007E39C7">
        <w:rPr>
          <w:rFonts w:ascii="Arial" w:hAnsi="Arial" w:cs="Arial"/>
          <w:sz w:val="24"/>
          <w:szCs w:val="24"/>
          <w:lang w:val="de-DE"/>
        </w:rPr>
        <w:t>auf.</w:t>
      </w:r>
      <w:r w:rsidR="00116CCA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Die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Schauspieler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der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631F5">
        <w:rPr>
          <w:rFonts w:ascii="Arial" w:hAnsi="Arial" w:cs="Arial"/>
          <w:sz w:val="24"/>
          <w:szCs w:val="24"/>
          <w:lang w:val="de-DE"/>
        </w:rPr>
        <w:t>Dittchenb</w:t>
      </w:r>
      <w:r w:rsidR="00B631F5" w:rsidRPr="00B631F5">
        <w:rPr>
          <w:rFonts w:ascii="Arial" w:hAnsi="Arial" w:cs="Arial"/>
          <w:sz w:val="24"/>
          <w:szCs w:val="24"/>
          <w:lang w:val="de-DE"/>
        </w:rPr>
        <w:t>ü</w:t>
      </w:r>
      <w:r w:rsidR="00B631F5">
        <w:rPr>
          <w:rFonts w:ascii="Arial" w:hAnsi="Arial" w:cs="Arial"/>
          <w:sz w:val="24"/>
          <w:szCs w:val="24"/>
          <w:lang w:val="de-DE"/>
        </w:rPr>
        <w:t>hne</w:t>
      </w:r>
      <w:proofErr w:type="spellEnd"/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treten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vor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unseren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Stammbesucher</w:t>
      </w:r>
      <w:r w:rsidR="00824101">
        <w:rPr>
          <w:rFonts w:ascii="Arial" w:hAnsi="Arial" w:cs="Arial"/>
          <w:sz w:val="24"/>
          <w:szCs w:val="24"/>
          <w:lang w:val="de-DE"/>
        </w:rPr>
        <w:t>innen und Stammbesucher</w:t>
      </w:r>
      <w:r>
        <w:rPr>
          <w:rFonts w:ascii="Arial" w:hAnsi="Arial" w:cs="Arial"/>
          <w:sz w:val="24"/>
          <w:szCs w:val="24"/>
          <w:lang w:val="de-DE"/>
        </w:rPr>
        <w:t>,</w:t>
      </w:r>
      <w:r w:rsidR="00B631F5" w:rsidRPr="00B631F5">
        <w:rPr>
          <w:rFonts w:ascii="Arial" w:hAnsi="Arial" w:cs="Arial"/>
          <w:sz w:val="24"/>
          <w:szCs w:val="24"/>
          <w:lang w:val="de-DE"/>
        </w:rPr>
        <w:t xml:space="preserve"> </w:t>
      </w:r>
      <w:r w:rsidR="00B631F5">
        <w:rPr>
          <w:rFonts w:ascii="Arial" w:hAnsi="Arial" w:cs="Arial"/>
          <w:sz w:val="24"/>
          <w:szCs w:val="24"/>
          <w:lang w:val="de-DE"/>
        </w:rPr>
        <w:t>vor Deutschlehrenden</w:t>
      </w:r>
      <w:r w:rsidR="007E39C7">
        <w:rPr>
          <w:rFonts w:ascii="Arial" w:hAnsi="Arial" w:cs="Arial"/>
          <w:sz w:val="24"/>
          <w:szCs w:val="24"/>
          <w:lang w:val="de-DE"/>
        </w:rPr>
        <w:t>,</w:t>
      </w:r>
      <w:r w:rsidR="00B631F5">
        <w:rPr>
          <w:rFonts w:ascii="Arial" w:hAnsi="Arial" w:cs="Arial"/>
          <w:sz w:val="24"/>
          <w:szCs w:val="24"/>
          <w:lang w:val="de-DE"/>
        </w:rPr>
        <w:t xml:space="preserve"> Fachlehrern aus den allgemeinbildenden Mittelschulen oder Hoch- und Fachschulen, vor den Schüler</w:t>
      </w:r>
      <w:r w:rsidR="00824101">
        <w:rPr>
          <w:rFonts w:ascii="Arial" w:hAnsi="Arial" w:cs="Arial"/>
          <w:sz w:val="24"/>
          <w:szCs w:val="24"/>
          <w:lang w:val="de-DE"/>
        </w:rPr>
        <w:t>i</w:t>
      </w:r>
      <w:r w:rsidR="00B631F5">
        <w:rPr>
          <w:rFonts w:ascii="Arial" w:hAnsi="Arial" w:cs="Arial"/>
          <w:sz w:val="24"/>
          <w:szCs w:val="24"/>
          <w:lang w:val="de-DE"/>
        </w:rPr>
        <w:t>n</w:t>
      </w:r>
      <w:r w:rsidR="00824101">
        <w:rPr>
          <w:rFonts w:ascii="Arial" w:hAnsi="Arial" w:cs="Arial"/>
          <w:sz w:val="24"/>
          <w:szCs w:val="24"/>
          <w:lang w:val="de-DE"/>
        </w:rPr>
        <w:t>n</w:t>
      </w:r>
      <w:r w:rsidR="00B631F5">
        <w:rPr>
          <w:rFonts w:ascii="Arial" w:hAnsi="Arial" w:cs="Arial"/>
          <w:sz w:val="24"/>
          <w:szCs w:val="24"/>
          <w:lang w:val="de-DE"/>
        </w:rPr>
        <w:t>en u</w:t>
      </w:r>
      <w:r w:rsidR="007E39C7">
        <w:rPr>
          <w:rFonts w:ascii="Arial" w:hAnsi="Arial" w:cs="Arial"/>
          <w:sz w:val="24"/>
          <w:szCs w:val="24"/>
          <w:lang w:val="de-DE"/>
        </w:rPr>
        <w:t xml:space="preserve">nd </w:t>
      </w:r>
      <w:r w:rsidR="00824101">
        <w:rPr>
          <w:rFonts w:ascii="Arial" w:hAnsi="Arial" w:cs="Arial"/>
          <w:sz w:val="24"/>
          <w:szCs w:val="24"/>
          <w:lang w:val="de-DE"/>
        </w:rPr>
        <w:t xml:space="preserve">Schüler, </w:t>
      </w:r>
      <w:r w:rsidR="007E39C7">
        <w:rPr>
          <w:rFonts w:ascii="Arial" w:hAnsi="Arial" w:cs="Arial"/>
          <w:sz w:val="24"/>
          <w:szCs w:val="24"/>
          <w:lang w:val="de-DE"/>
        </w:rPr>
        <w:t>Student</w:t>
      </w:r>
      <w:r w:rsidR="00824101">
        <w:rPr>
          <w:rFonts w:ascii="Arial" w:hAnsi="Arial" w:cs="Arial"/>
          <w:sz w:val="24"/>
          <w:szCs w:val="24"/>
          <w:lang w:val="de-DE"/>
        </w:rPr>
        <w:t>i</w:t>
      </w:r>
      <w:r w:rsidR="007E39C7">
        <w:rPr>
          <w:rFonts w:ascii="Arial" w:hAnsi="Arial" w:cs="Arial"/>
          <w:sz w:val="24"/>
          <w:szCs w:val="24"/>
          <w:lang w:val="de-DE"/>
        </w:rPr>
        <w:t>nnen</w:t>
      </w:r>
      <w:r w:rsidR="00824101">
        <w:rPr>
          <w:rFonts w:ascii="Arial" w:hAnsi="Arial" w:cs="Arial"/>
          <w:sz w:val="24"/>
          <w:szCs w:val="24"/>
          <w:lang w:val="de-DE"/>
        </w:rPr>
        <w:t xml:space="preserve"> und Studenten</w:t>
      </w:r>
      <w:r w:rsidR="007E39C7">
        <w:rPr>
          <w:rFonts w:ascii="Arial" w:hAnsi="Arial" w:cs="Arial"/>
          <w:sz w:val="24"/>
          <w:szCs w:val="24"/>
          <w:lang w:val="de-DE"/>
        </w:rPr>
        <w:t>, sowie vor al</w:t>
      </w:r>
      <w:r w:rsidR="00B631F5">
        <w:rPr>
          <w:rFonts w:ascii="Arial" w:hAnsi="Arial" w:cs="Arial"/>
          <w:sz w:val="24"/>
          <w:szCs w:val="24"/>
          <w:lang w:val="de-DE"/>
        </w:rPr>
        <w:t>len, die De</w:t>
      </w:r>
      <w:r w:rsidR="007E39C7">
        <w:rPr>
          <w:rFonts w:ascii="Arial" w:hAnsi="Arial" w:cs="Arial"/>
          <w:sz w:val="24"/>
          <w:szCs w:val="24"/>
          <w:lang w:val="de-DE"/>
        </w:rPr>
        <w:t xml:space="preserve">utsch lernen und </w:t>
      </w:r>
      <w:r>
        <w:rPr>
          <w:rFonts w:ascii="Arial" w:hAnsi="Arial" w:cs="Arial"/>
          <w:sz w:val="24"/>
          <w:szCs w:val="24"/>
          <w:lang w:val="de-DE"/>
        </w:rPr>
        <w:t xml:space="preserve">es </w:t>
      </w:r>
      <w:r w:rsidR="007E39C7">
        <w:rPr>
          <w:rFonts w:ascii="Arial" w:hAnsi="Arial" w:cs="Arial"/>
          <w:sz w:val="24"/>
          <w:szCs w:val="24"/>
          <w:lang w:val="de-DE"/>
        </w:rPr>
        <w:t>gern haben, auf</w:t>
      </w:r>
      <w:r w:rsidR="00B631F5">
        <w:rPr>
          <w:rFonts w:ascii="Arial" w:hAnsi="Arial" w:cs="Arial"/>
          <w:sz w:val="24"/>
          <w:szCs w:val="24"/>
          <w:lang w:val="de-DE"/>
        </w:rPr>
        <w:t>.</w:t>
      </w:r>
      <w:r w:rsidR="00BE32B4" w:rsidRPr="00B631F5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631F5" w:rsidRDefault="00B631F5" w:rsidP="004E172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nichtkommerziell</w:t>
      </w:r>
      <w:r w:rsidR="007E39C7">
        <w:rPr>
          <w:rFonts w:ascii="Arial" w:hAnsi="Arial" w:cs="Arial"/>
          <w:sz w:val="24"/>
          <w:szCs w:val="24"/>
          <w:lang w:val="de-DE"/>
        </w:rPr>
        <w:t xml:space="preserve">e Theatertour verfolgt das Ziel, </w:t>
      </w:r>
      <w:r>
        <w:rPr>
          <w:rFonts w:ascii="Arial" w:hAnsi="Arial" w:cs="Arial"/>
          <w:sz w:val="24"/>
          <w:szCs w:val="24"/>
          <w:lang w:val="de-DE"/>
        </w:rPr>
        <w:t>die Kultur und Bil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 xml:space="preserve">dungsbeziehungen zwischen Russland und Deutschland zu stärken. </w:t>
      </w:r>
    </w:p>
    <w:p w:rsidR="00A66AC7" w:rsidRDefault="00B631F5" w:rsidP="00A66AC7">
      <w:pPr>
        <w:pStyle w:val="HTMLVorformatiert"/>
        <w:spacing w:line="276" w:lineRule="auto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Die Stiftung</w:t>
      </w:r>
      <w:r w:rsidRPr="0067618E">
        <w:rPr>
          <w:rFonts w:ascii="Arial" w:hAnsi="Arial" w:cs="Arial"/>
          <w:color w:val="000000"/>
          <w:sz w:val="24"/>
          <w:lang w:val="de-DE"/>
        </w:rPr>
        <w:t xml:space="preserve"> «</w:t>
      </w:r>
      <w:r>
        <w:rPr>
          <w:rFonts w:ascii="Arial" w:hAnsi="Arial" w:cs="Arial"/>
          <w:color w:val="000000"/>
          <w:sz w:val="24"/>
          <w:lang w:val="de-DE"/>
        </w:rPr>
        <w:t>Deutsch</w:t>
      </w:r>
      <w:r w:rsidRPr="0067618E">
        <w:rPr>
          <w:rFonts w:ascii="Arial" w:hAnsi="Arial" w:cs="Arial"/>
          <w:color w:val="000000"/>
          <w:sz w:val="24"/>
          <w:lang w:val="de-DE"/>
        </w:rPr>
        <w:t>-</w:t>
      </w:r>
      <w:r>
        <w:rPr>
          <w:rFonts w:ascii="Arial" w:hAnsi="Arial" w:cs="Arial"/>
          <w:color w:val="000000"/>
          <w:sz w:val="24"/>
          <w:lang w:val="de-DE"/>
        </w:rPr>
        <w:t>russisches Begegnungszentrum St. Petersburg</w:t>
      </w:r>
      <w:r w:rsidRPr="0067618E">
        <w:rPr>
          <w:rFonts w:ascii="Arial" w:hAnsi="Arial" w:cs="Arial"/>
          <w:color w:val="000000"/>
          <w:sz w:val="24"/>
          <w:lang w:val="de-DE"/>
        </w:rPr>
        <w:t>»</w:t>
      </w:r>
      <w:r>
        <w:rPr>
          <w:rFonts w:ascii="Arial" w:hAnsi="Arial" w:cs="Arial"/>
          <w:color w:val="000000"/>
          <w:sz w:val="24"/>
          <w:lang w:val="de-DE"/>
        </w:rPr>
        <w:t xml:space="preserve"> </w:t>
      </w:r>
      <w:r w:rsidR="00AD1092">
        <w:rPr>
          <w:rFonts w:ascii="Arial" w:hAnsi="Arial" w:cs="Arial"/>
          <w:color w:val="000000"/>
          <w:sz w:val="24"/>
          <w:lang w:val="de-DE"/>
        </w:rPr>
        <w:t xml:space="preserve">agiert </w:t>
      </w:r>
      <w:r>
        <w:rPr>
          <w:rFonts w:ascii="Arial" w:hAnsi="Arial" w:cs="Arial"/>
          <w:color w:val="000000"/>
          <w:sz w:val="24"/>
          <w:lang w:val="de-DE"/>
        </w:rPr>
        <w:t xml:space="preserve">als zuverlässiger Partner der </w:t>
      </w:r>
      <w:proofErr w:type="spellStart"/>
      <w:r>
        <w:rPr>
          <w:rFonts w:ascii="Arial" w:hAnsi="Arial" w:cs="Arial"/>
          <w:color w:val="000000"/>
          <w:sz w:val="24"/>
          <w:lang w:val="de-DE"/>
        </w:rPr>
        <w:t>Dittchenbühne</w:t>
      </w:r>
      <w:proofErr w:type="spellEnd"/>
      <w:r w:rsidR="00AD1092">
        <w:rPr>
          <w:rFonts w:ascii="Arial" w:hAnsi="Arial" w:cs="Arial"/>
          <w:color w:val="000000"/>
          <w:sz w:val="24"/>
          <w:lang w:val="de-DE"/>
        </w:rPr>
        <w:t xml:space="preserve"> und</w:t>
      </w:r>
      <w:r>
        <w:rPr>
          <w:rFonts w:ascii="Arial" w:hAnsi="Arial" w:cs="Arial"/>
          <w:color w:val="000000"/>
          <w:sz w:val="24"/>
          <w:lang w:val="de-DE"/>
        </w:rPr>
        <w:t xml:space="preserve"> ermöglicht die Durchführung der Theatertournee</w:t>
      </w:r>
      <w:r w:rsidR="008626E5">
        <w:rPr>
          <w:rFonts w:ascii="Arial" w:hAnsi="Arial" w:cs="Arial"/>
          <w:color w:val="000000"/>
          <w:sz w:val="24"/>
          <w:lang w:val="de-DE"/>
        </w:rPr>
        <w:t>n</w:t>
      </w:r>
      <w:r>
        <w:rPr>
          <w:rFonts w:ascii="Arial" w:hAnsi="Arial" w:cs="Arial"/>
          <w:color w:val="000000"/>
          <w:sz w:val="24"/>
          <w:lang w:val="de-DE"/>
        </w:rPr>
        <w:t xml:space="preserve"> auf dem Territorium der Russischen Föderation. </w:t>
      </w:r>
    </w:p>
    <w:p w:rsidR="00B631F5" w:rsidRPr="00AD1092" w:rsidRDefault="007E39C7" w:rsidP="00A66AC7">
      <w:pPr>
        <w:pStyle w:val="HTMLVorformatiert"/>
        <w:spacing w:line="276" w:lineRule="auto"/>
        <w:jc w:val="both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Die</w:t>
      </w:r>
      <w:r w:rsidR="00B631F5" w:rsidRPr="00AD1092">
        <w:rPr>
          <w:rFonts w:ascii="Arial" w:hAnsi="Arial" w:cs="Arial"/>
          <w:color w:val="000000"/>
          <w:sz w:val="24"/>
          <w:lang w:val="de-DE"/>
        </w:rPr>
        <w:t xml:space="preserve"> </w:t>
      </w:r>
      <w:r w:rsidR="00A66AC7">
        <w:rPr>
          <w:rFonts w:ascii="Arial" w:hAnsi="Arial" w:cs="Arial"/>
          <w:color w:val="000000"/>
          <w:sz w:val="24"/>
          <w:lang w:val="de-DE"/>
        </w:rPr>
        <w:t xml:space="preserve">Ostsee - </w:t>
      </w:r>
      <w:r w:rsidR="008626E5">
        <w:rPr>
          <w:rFonts w:ascii="Arial" w:hAnsi="Arial" w:cs="Arial"/>
          <w:color w:val="000000"/>
          <w:sz w:val="24"/>
          <w:lang w:val="de-DE"/>
        </w:rPr>
        <w:t>Theatertournee</w:t>
      </w:r>
      <w:r w:rsidR="008626E5" w:rsidRPr="00AD1092">
        <w:rPr>
          <w:rFonts w:ascii="Arial" w:hAnsi="Arial" w:cs="Arial"/>
          <w:color w:val="000000"/>
          <w:sz w:val="24"/>
          <w:lang w:val="de-DE"/>
        </w:rPr>
        <w:t xml:space="preserve"> 201</w:t>
      </w:r>
      <w:r w:rsidR="000E25FE">
        <w:rPr>
          <w:rFonts w:ascii="Arial" w:hAnsi="Arial" w:cs="Arial"/>
          <w:color w:val="000000"/>
          <w:sz w:val="24"/>
          <w:lang w:val="de-DE"/>
        </w:rPr>
        <w:t>6</w:t>
      </w:r>
      <w:r w:rsidR="008626E5" w:rsidRPr="00AD1092">
        <w:rPr>
          <w:rFonts w:ascii="Arial" w:hAnsi="Arial" w:cs="Arial"/>
          <w:color w:val="000000"/>
          <w:sz w:val="24"/>
          <w:lang w:val="de-DE"/>
        </w:rPr>
        <w:t xml:space="preserve"> </w:t>
      </w:r>
      <w:r w:rsidR="00AD1092">
        <w:rPr>
          <w:rFonts w:ascii="Arial" w:hAnsi="Arial" w:cs="Arial"/>
          <w:color w:val="000000"/>
          <w:sz w:val="24"/>
          <w:lang w:val="de-DE"/>
        </w:rPr>
        <w:t xml:space="preserve">der </w:t>
      </w:r>
      <w:proofErr w:type="spellStart"/>
      <w:r w:rsidR="00AD1092">
        <w:rPr>
          <w:rFonts w:ascii="Arial" w:hAnsi="Arial" w:cs="Arial"/>
          <w:color w:val="000000"/>
          <w:sz w:val="24"/>
          <w:lang w:val="de-DE"/>
        </w:rPr>
        <w:t>Dittchenbühne</w:t>
      </w:r>
      <w:proofErr w:type="spellEnd"/>
      <w:r w:rsidR="00AD1092">
        <w:rPr>
          <w:rFonts w:ascii="Arial" w:hAnsi="Arial" w:cs="Arial"/>
          <w:color w:val="000000"/>
          <w:sz w:val="24"/>
          <w:lang w:val="de-DE"/>
        </w:rPr>
        <w:t xml:space="preserve"> wird </w:t>
      </w:r>
      <w:r w:rsidR="009B6E0E">
        <w:rPr>
          <w:rFonts w:ascii="Arial" w:hAnsi="Arial" w:cs="Arial"/>
          <w:color w:val="000000"/>
          <w:sz w:val="24"/>
          <w:lang w:val="de-DE"/>
        </w:rPr>
        <w:t>vom</w:t>
      </w:r>
      <w:r w:rsidR="00AD1092">
        <w:rPr>
          <w:rFonts w:ascii="Arial" w:hAnsi="Arial" w:cs="Arial"/>
          <w:color w:val="000000"/>
          <w:sz w:val="24"/>
          <w:lang w:val="de-DE"/>
        </w:rPr>
        <w:t xml:space="preserve"> Begegnungszentrum in der </w:t>
      </w:r>
      <w:r w:rsidR="004E172D">
        <w:rPr>
          <w:rFonts w:ascii="Arial" w:hAnsi="Arial" w:cs="Arial"/>
          <w:color w:val="000000"/>
          <w:sz w:val="24"/>
          <w:lang w:val="de-DE"/>
        </w:rPr>
        <w:t xml:space="preserve">Nord-Westregion der </w:t>
      </w:r>
      <w:r w:rsidR="00AD1092">
        <w:rPr>
          <w:rFonts w:ascii="Arial" w:hAnsi="Arial" w:cs="Arial"/>
          <w:color w:val="000000"/>
          <w:sz w:val="24"/>
          <w:lang w:val="de-DE"/>
        </w:rPr>
        <w:t>Russischen Föderation, und zwar</w:t>
      </w:r>
      <w:r w:rsidR="00AD1092" w:rsidRPr="00A66AC7">
        <w:rPr>
          <w:rFonts w:ascii="Arial" w:hAnsi="Arial" w:cs="Arial"/>
          <w:color w:val="000000"/>
          <w:sz w:val="24"/>
          <w:lang w:val="de-DE"/>
        </w:rPr>
        <w:t xml:space="preserve"> in </w:t>
      </w:r>
      <w:r w:rsidR="000E25FE">
        <w:rPr>
          <w:rFonts w:ascii="Arial" w:hAnsi="Arial" w:cs="Arial"/>
          <w:color w:val="000000"/>
          <w:sz w:val="24"/>
          <w:lang w:val="de-DE"/>
        </w:rPr>
        <w:t xml:space="preserve">Pskow am 21.10. und in Sankt Petersburg am 22.10.2016 </w:t>
      </w:r>
      <w:r w:rsidR="00AD1092" w:rsidRPr="00A66AC7">
        <w:rPr>
          <w:rFonts w:ascii="Arial" w:hAnsi="Arial" w:cs="Arial"/>
          <w:color w:val="000000"/>
          <w:sz w:val="24"/>
          <w:szCs w:val="24"/>
          <w:lang w:val="de-DE"/>
        </w:rPr>
        <w:t xml:space="preserve">durchgeführt. </w:t>
      </w:r>
    </w:p>
    <w:p w:rsidR="00824101" w:rsidRPr="000D7006" w:rsidRDefault="009B6E0E" w:rsidP="009B6E0E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Eintritt frei. </w:t>
      </w:r>
      <w:r w:rsidR="00A66AC7">
        <w:rPr>
          <w:rFonts w:ascii="Arial" w:hAnsi="Arial" w:cs="Arial"/>
          <w:sz w:val="24"/>
          <w:szCs w:val="24"/>
          <w:lang w:val="de-DE"/>
        </w:rPr>
        <w:t xml:space="preserve">Auf Deutsch. Ohne </w:t>
      </w:r>
      <w:r w:rsidR="002905A3">
        <w:rPr>
          <w:rFonts w:ascii="Arial" w:hAnsi="Arial" w:cs="Arial"/>
          <w:sz w:val="24"/>
          <w:szCs w:val="24"/>
          <w:lang w:val="de-DE"/>
        </w:rPr>
        <w:t>Übersetzung</w:t>
      </w:r>
      <w:r w:rsidR="00A66AC7">
        <w:rPr>
          <w:rFonts w:ascii="Arial" w:hAnsi="Arial" w:cs="Arial"/>
          <w:sz w:val="24"/>
          <w:szCs w:val="24"/>
          <w:lang w:val="de-DE"/>
        </w:rPr>
        <w:t>.</w:t>
      </w:r>
    </w:p>
    <w:p w:rsidR="009B6E0E" w:rsidRDefault="009B6E0E" w:rsidP="009B6E0E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Wir würden uns über Ihre</w:t>
      </w:r>
      <w:r w:rsidR="002905A3">
        <w:rPr>
          <w:rFonts w:ascii="Arial" w:hAnsi="Arial" w:cs="Arial"/>
          <w:sz w:val="24"/>
          <w:szCs w:val="24"/>
          <w:lang w:val="de-DE"/>
        </w:rPr>
        <w:t>n Besuch</w:t>
      </w:r>
      <w:r>
        <w:rPr>
          <w:rFonts w:ascii="Arial" w:hAnsi="Arial" w:cs="Arial"/>
          <w:sz w:val="24"/>
          <w:szCs w:val="24"/>
          <w:lang w:val="de-DE"/>
        </w:rPr>
        <w:t xml:space="preserve"> sehr freuen!</w:t>
      </w:r>
    </w:p>
    <w:p w:rsidR="00BE32B4" w:rsidRPr="000E25FE" w:rsidRDefault="009B6E0E" w:rsidP="009B6E0E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Auskunft</w:t>
      </w:r>
      <w:r w:rsidR="00BE32B4" w:rsidRPr="00824101">
        <w:rPr>
          <w:rFonts w:ascii="Arial" w:hAnsi="Arial" w:cs="Arial"/>
          <w:szCs w:val="24"/>
          <w:lang w:val="de-DE"/>
        </w:rPr>
        <w:t>: 007</w:t>
      </w:r>
      <w:r w:rsidR="00BE32B4" w:rsidRPr="009B6E0E">
        <w:rPr>
          <w:rFonts w:ascii="Arial" w:hAnsi="Arial" w:cs="Arial"/>
          <w:szCs w:val="24"/>
          <w:lang w:val="de-DE"/>
        </w:rPr>
        <w:t> </w:t>
      </w:r>
      <w:r w:rsidR="00BE32B4" w:rsidRPr="00824101">
        <w:rPr>
          <w:rFonts w:ascii="Arial" w:hAnsi="Arial" w:cs="Arial"/>
          <w:szCs w:val="24"/>
          <w:lang w:val="de-DE"/>
        </w:rPr>
        <w:t>812</w:t>
      </w:r>
      <w:r w:rsidR="00BE32B4" w:rsidRPr="009B6E0E">
        <w:rPr>
          <w:rFonts w:ascii="Arial" w:hAnsi="Arial" w:cs="Arial"/>
          <w:szCs w:val="24"/>
          <w:lang w:val="de-DE"/>
        </w:rPr>
        <w:t> </w:t>
      </w:r>
      <w:r w:rsidR="00BE32B4" w:rsidRPr="00824101">
        <w:rPr>
          <w:rFonts w:ascii="Arial" w:hAnsi="Arial" w:cs="Arial"/>
          <w:szCs w:val="24"/>
          <w:lang w:val="de-DE"/>
        </w:rPr>
        <w:t xml:space="preserve">570 40 96.  </w:t>
      </w:r>
      <w:r>
        <w:rPr>
          <w:rFonts w:ascii="Arial" w:hAnsi="Arial" w:cs="Arial"/>
          <w:szCs w:val="24"/>
          <w:lang w:val="de-DE"/>
        </w:rPr>
        <w:t>Kontaktperson</w:t>
      </w:r>
      <w:r w:rsidR="00BE32B4" w:rsidRPr="009B6E0E">
        <w:rPr>
          <w:rFonts w:ascii="Arial" w:hAnsi="Arial" w:cs="Arial"/>
          <w:color w:val="000000"/>
          <w:lang w:val="de-DE"/>
        </w:rPr>
        <w:t xml:space="preserve">: </w:t>
      </w:r>
      <w:r w:rsidR="000E25FE">
        <w:rPr>
          <w:rFonts w:ascii="Arial" w:hAnsi="Arial" w:cs="Arial"/>
          <w:color w:val="000000"/>
          <w:lang w:val="de-DE"/>
        </w:rPr>
        <w:t xml:space="preserve">Anastasia </w:t>
      </w:r>
      <w:proofErr w:type="spellStart"/>
      <w:r w:rsidR="000E25FE">
        <w:rPr>
          <w:rFonts w:ascii="Arial" w:hAnsi="Arial" w:cs="Arial"/>
          <w:color w:val="000000"/>
          <w:lang w:val="de-DE"/>
        </w:rPr>
        <w:t>Marger</w:t>
      </w:r>
      <w:proofErr w:type="spellEnd"/>
      <w:r w:rsidR="00BE32B4" w:rsidRPr="009B6E0E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Leiterin der Kultur - und- Bildungsprojekte</w:t>
      </w:r>
      <w:r w:rsidR="00BE32B4" w:rsidRPr="00D562CB">
        <w:rPr>
          <w:rFonts w:ascii="Arial" w:hAnsi="Arial" w:cs="Arial"/>
          <w:lang w:val="de-DE"/>
        </w:rPr>
        <w:t xml:space="preserve">. </w:t>
      </w:r>
      <w:r w:rsidR="00BE32B4">
        <w:rPr>
          <w:rFonts w:ascii="Arial" w:hAnsi="Arial" w:cs="Arial"/>
          <w:color w:val="000000"/>
          <w:lang w:val="de-DE"/>
        </w:rPr>
        <w:t>E</w:t>
      </w:r>
      <w:r w:rsidR="00BE32B4" w:rsidRPr="003C4745">
        <w:rPr>
          <w:rFonts w:ascii="Arial" w:hAnsi="Arial" w:cs="Arial"/>
          <w:color w:val="000000"/>
        </w:rPr>
        <w:t>-</w:t>
      </w:r>
      <w:r w:rsidR="00BE32B4">
        <w:rPr>
          <w:rFonts w:ascii="Arial" w:hAnsi="Arial" w:cs="Arial"/>
          <w:color w:val="000000"/>
          <w:lang w:val="de-DE"/>
        </w:rPr>
        <w:t>mail</w:t>
      </w:r>
      <w:r w:rsidR="00BE32B4" w:rsidRPr="003C4745">
        <w:rPr>
          <w:rFonts w:ascii="Arial" w:hAnsi="Arial" w:cs="Arial"/>
          <w:color w:val="000000"/>
        </w:rPr>
        <w:t xml:space="preserve">: </w:t>
      </w:r>
      <w:r w:rsidR="000E25FE">
        <w:rPr>
          <w:rFonts w:ascii="Arial" w:hAnsi="Arial" w:cs="Arial"/>
          <w:color w:val="000000"/>
          <w:lang w:val="de-DE"/>
        </w:rPr>
        <w:fldChar w:fldCharType="begin"/>
      </w:r>
      <w:r w:rsidR="000E25FE">
        <w:rPr>
          <w:rFonts w:ascii="Arial" w:hAnsi="Arial" w:cs="Arial"/>
          <w:color w:val="000000"/>
          <w:lang w:val="de-DE"/>
        </w:rPr>
        <w:instrText xml:space="preserve"> HYPERLINK "mailto:drb.kultur</w:instrText>
      </w:r>
      <w:r w:rsidR="000E25FE" w:rsidRPr="003C4745">
        <w:rPr>
          <w:rFonts w:ascii="Arial" w:hAnsi="Arial" w:cs="Arial"/>
          <w:color w:val="000000"/>
        </w:rPr>
        <w:instrText>@</w:instrText>
      </w:r>
      <w:r w:rsidR="000E25FE">
        <w:rPr>
          <w:rFonts w:ascii="Arial" w:hAnsi="Arial" w:cs="Arial"/>
          <w:color w:val="000000"/>
          <w:lang w:val="de-DE"/>
        </w:rPr>
        <w:instrText xml:space="preserve">gmail.com" </w:instrText>
      </w:r>
      <w:r w:rsidR="000E25FE">
        <w:rPr>
          <w:rFonts w:ascii="Arial" w:hAnsi="Arial" w:cs="Arial"/>
          <w:color w:val="000000"/>
          <w:lang w:val="de-DE"/>
        </w:rPr>
        <w:fldChar w:fldCharType="separate"/>
      </w:r>
      <w:r w:rsidR="000E25FE" w:rsidRPr="000412F1">
        <w:rPr>
          <w:rStyle w:val="Hyperlink"/>
          <w:rFonts w:ascii="Arial" w:hAnsi="Arial" w:cs="Arial"/>
          <w:lang w:val="de-DE"/>
        </w:rPr>
        <w:t>drb.kultur</w:t>
      </w:r>
      <w:r w:rsidR="000E25FE" w:rsidRPr="000412F1">
        <w:rPr>
          <w:rStyle w:val="Hyperlink"/>
          <w:rFonts w:ascii="Arial" w:hAnsi="Arial" w:cs="Arial"/>
        </w:rPr>
        <w:t>@</w:t>
      </w:r>
      <w:r w:rsidR="000E25FE" w:rsidRPr="000412F1">
        <w:rPr>
          <w:rStyle w:val="Hyperlink"/>
          <w:rFonts w:ascii="Arial" w:hAnsi="Arial" w:cs="Arial"/>
          <w:lang w:val="de-DE"/>
        </w:rPr>
        <w:t>gmail.com</w:t>
      </w:r>
      <w:r w:rsidR="000E25FE">
        <w:rPr>
          <w:rFonts w:ascii="Arial" w:hAnsi="Arial" w:cs="Arial"/>
          <w:color w:val="000000"/>
          <w:lang w:val="de-DE"/>
        </w:rPr>
        <w:fldChar w:fldCharType="end"/>
      </w:r>
      <w:r w:rsidR="000E25FE">
        <w:rPr>
          <w:rFonts w:ascii="Arial" w:hAnsi="Arial" w:cs="Arial"/>
          <w:color w:val="000000"/>
          <w:lang w:val="de-DE"/>
        </w:rPr>
        <w:t xml:space="preserve"> </w:t>
      </w:r>
    </w:p>
    <w:p w:rsidR="00BE32B4" w:rsidRPr="00734112" w:rsidRDefault="00BE32B4" w:rsidP="00BE32B4">
      <w:pPr>
        <w:spacing w:after="0"/>
        <w:jc w:val="center"/>
        <w:rPr>
          <w:rFonts w:ascii="Arial" w:hAnsi="Arial" w:cs="Arial"/>
          <w:color w:val="000000"/>
          <w:sz w:val="20"/>
        </w:rPr>
      </w:pPr>
      <w:r w:rsidRPr="00734112">
        <w:rPr>
          <w:rFonts w:ascii="Arial" w:hAnsi="Arial" w:cs="Arial"/>
          <w:color w:val="000000"/>
          <w:sz w:val="20"/>
        </w:rPr>
        <w:t xml:space="preserve">Фонд «Русско-немецкий центр встреч при Петрикирхе Санкт-Петербурга», </w:t>
      </w:r>
    </w:p>
    <w:p w:rsidR="00DB4424" w:rsidRDefault="00BE32B4" w:rsidP="002905A3">
      <w:pPr>
        <w:spacing w:after="0"/>
        <w:jc w:val="center"/>
      </w:pPr>
      <w:r w:rsidRPr="00734112">
        <w:rPr>
          <w:rFonts w:ascii="Arial" w:hAnsi="Arial" w:cs="Arial"/>
          <w:color w:val="000000"/>
          <w:sz w:val="20"/>
        </w:rPr>
        <w:t xml:space="preserve">Невский пр., 22-24, интернет-сайт: </w:t>
      </w:r>
      <w:r w:rsidR="000E25FE">
        <w:fldChar w:fldCharType="begin"/>
      </w:r>
      <w:r w:rsidR="000E25FE">
        <w:instrText xml:space="preserve"> HYPERLINK "http://www.drb.ru" </w:instrText>
      </w:r>
      <w:r w:rsidR="000E25FE">
        <w:fldChar w:fldCharType="separate"/>
      </w:r>
      <w:r w:rsidRPr="00734112">
        <w:rPr>
          <w:rStyle w:val="Hyperlink"/>
          <w:rFonts w:ascii="Arial" w:hAnsi="Arial" w:cs="Arial"/>
          <w:sz w:val="20"/>
          <w:lang w:val="en-US"/>
        </w:rPr>
        <w:t>www</w:t>
      </w:r>
      <w:r w:rsidRPr="00734112">
        <w:rPr>
          <w:rStyle w:val="Hyperlink"/>
          <w:rFonts w:ascii="Arial" w:hAnsi="Arial" w:cs="Arial"/>
          <w:sz w:val="20"/>
        </w:rPr>
        <w:t>.</w:t>
      </w:r>
      <w:proofErr w:type="spellStart"/>
      <w:r w:rsidRPr="00734112">
        <w:rPr>
          <w:rStyle w:val="Hyperlink"/>
          <w:rFonts w:ascii="Arial" w:hAnsi="Arial" w:cs="Arial"/>
          <w:sz w:val="20"/>
          <w:lang w:val="en-US"/>
        </w:rPr>
        <w:t>drb</w:t>
      </w:r>
      <w:proofErr w:type="spellEnd"/>
      <w:r w:rsidRPr="00734112">
        <w:rPr>
          <w:rStyle w:val="Hyperlink"/>
          <w:rFonts w:ascii="Arial" w:hAnsi="Arial" w:cs="Arial"/>
          <w:sz w:val="20"/>
        </w:rPr>
        <w:t>.</w:t>
      </w:r>
      <w:proofErr w:type="spellStart"/>
      <w:r w:rsidRPr="00734112">
        <w:rPr>
          <w:rStyle w:val="Hyperlink"/>
          <w:rFonts w:ascii="Arial" w:hAnsi="Arial" w:cs="Arial"/>
          <w:sz w:val="20"/>
          <w:lang w:val="en-US"/>
        </w:rPr>
        <w:t>ru</w:t>
      </w:r>
      <w:proofErr w:type="spellEnd"/>
      <w:r w:rsidR="000E25FE">
        <w:rPr>
          <w:rStyle w:val="Hyperlink"/>
          <w:rFonts w:ascii="Arial" w:hAnsi="Arial" w:cs="Arial"/>
          <w:sz w:val="20"/>
          <w:lang w:val="en-US"/>
        </w:rPr>
        <w:fldChar w:fldCharType="end"/>
      </w:r>
    </w:p>
    <w:sectPr w:rsidR="00DB4424" w:rsidSect="004E172D">
      <w:pgSz w:w="11906" w:h="16838"/>
      <w:pgMar w:top="113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0F0A"/>
    <w:rsid w:val="00034B09"/>
    <w:rsid w:val="00067FFB"/>
    <w:rsid w:val="000D4CB4"/>
    <w:rsid w:val="000D7006"/>
    <w:rsid w:val="000E25FE"/>
    <w:rsid w:val="00116CCA"/>
    <w:rsid w:val="002905A3"/>
    <w:rsid w:val="002C1917"/>
    <w:rsid w:val="003C4745"/>
    <w:rsid w:val="004D501F"/>
    <w:rsid w:val="004E172D"/>
    <w:rsid w:val="00512366"/>
    <w:rsid w:val="00606547"/>
    <w:rsid w:val="0067618E"/>
    <w:rsid w:val="00684A1A"/>
    <w:rsid w:val="006E09A1"/>
    <w:rsid w:val="007123C2"/>
    <w:rsid w:val="00734112"/>
    <w:rsid w:val="007E39C7"/>
    <w:rsid w:val="00812B55"/>
    <w:rsid w:val="0082380D"/>
    <w:rsid w:val="00824101"/>
    <w:rsid w:val="008626E5"/>
    <w:rsid w:val="00884C92"/>
    <w:rsid w:val="008A284D"/>
    <w:rsid w:val="008C576D"/>
    <w:rsid w:val="009B6E0E"/>
    <w:rsid w:val="00A66AC7"/>
    <w:rsid w:val="00A83D02"/>
    <w:rsid w:val="00AD1092"/>
    <w:rsid w:val="00B37D6D"/>
    <w:rsid w:val="00B55635"/>
    <w:rsid w:val="00B631F5"/>
    <w:rsid w:val="00BE0A3A"/>
    <w:rsid w:val="00BE32B4"/>
    <w:rsid w:val="00D562CB"/>
    <w:rsid w:val="00DB4424"/>
    <w:rsid w:val="00E5281C"/>
    <w:rsid w:val="00EA6981"/>
    <w:rsid w:val="00F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A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70F0A"/>
    <w:rPr>
      <w:color w:val="0000FF"/>
      <w:u w:val="single"/>
    </w:rPr>
  </w:style>
  <w:style w:type="character" w:styleId="Fett">
    <w:name w:val="Strong"/>
    <w:basedOn w:val="Absatz-Standardschriftart"/>
    <w:qFormat/>
    <w:rsid w:val="00F70F0A"/>
    <w:rPr>
      <w:b/>
      <w:bCs w:val="0"/>
    </w:rPr>
  </w:style>
  <w:style w:type="paragraph" w:styleId="Titel">
    <w:name w:val="Title"/>
    <w:basedOn w:val="Standard"/>
    <w:link w:val="TitelZchn"/>
    <w:qFormat/>
    <w:rsid w:val="00F70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elZchn">
    <w:name w:val="Titel Zchn"/>
    <w:basedOn w:val="Absatz-Standardschriftart"/>
    <w:link w:val="Titel"/>
    <w:rsid w:val="00F70F0A"/>
    <w:rPr>
      <w:rFonts w:ascii="Times New Roman" w:eastAsia="Times New Roman" w:hAnsi="Times New Roman" w:cs="Times New Roman"/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F0A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6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66AC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ittchenbuehne.de/images/WappenKlei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bildung</dc:creator>
  <cp:keywords/>
  <dc:description/>
  <cp:lastModifiedBy>Jule</cp:lastModifiedBy>
  <cp:revision>7</cp:revision>
  <cp:lastPrinted>2014-08-26T10:46:00Z</cp:lastPrinted>
  <dcterms:created xsi:type="dcterms:W3CDTF">2014-02-26T09:41:00Z</dcterms:created>
  <dcterms:modified xsi:type="dcterms:W3CDTF">2016-10-03T06:43:00Z</dcterms:modified>
</cp:coreProperties>
</file>